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00" w:rsidRPr="00DF4ACB" w:rsidRDefault="00B60400" w:rsidP="00B60400">
      <w:pP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NOMBRE DEL CENTRO</w:t>
      </w:r>
    </w:p>
    <w:p w:rsidR="00830D6A" w:rsidRPr="00DF4ACB" w:rsidRDefault="00830D6A" w:rsidP="00B60400">
      <w:pPr>
        <w:spacing w:line="360" w:lineRule="auto"/>
        <w:jc w:val="right"/>
        <w:rPr>
          <w:rFonts w:asciiTheme="minorHAnsi" w:hAnsiTheme="minorHAnsi"/>
          <w:b/>
          <w:color w:val="auto"/>
          <w:sz w:val="24"/>
          <w:szCs w:val="24"/>
        </w:rPr>
      </w:pPr>
    </w:p>
    <w:p w:rsidR="00B60400" w:rsidRPr="00DF4ACB" w:rsidRDefault="00CD273B" w:rsidP="00B60400">
      <w:pPr>
        <w:spacing w:line="360" w:lineRule="auto"/>
        <w:jc w:val="right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Consentimiento N</w:t>
      </w:r>
      <w:r w:rsidR="00E911BF" w:rsidRPr="00DF4ACB">
        <w:rPr>
          <w:rFonts w:asciiTheme="minorHAnsi" w:hAnsiTheme="minorHAnsi"/>
          <w:color w:val="auto"/>
          <w:sz w:val="24"/>
          <w:szCs w:val="24"/>
        </w:rPr>
        <w:t>º:…………………………..</w:t>
      </w:r>
    </w:p>
    <w:p w:rsidR="00B60400" w:rsidRPr="00DF4ACB" w:rsidRDefault="00B60400" w:rsidP="00745042">
      <w:pPr>
        <w:spacing w:line="360" w:lineRule="auto"/>
        <w:jc w:val="right"/>
        <w:rPr>
          <w:rFonts w:asciiTheme="minorHAnsi" w:hAnsiTheme="minorHAnsi"/>
          <w:color w:val="auto"/>
          <w:sz w:val="24"/>
          <w:szCs w:val="24"/>
        </w:rPr>
      </w:pPr>
    </w:p>
    <w:p w:rsidR="00A159E6" w:rsidRPr="00DF4ACB" w:rsidRDefault="00830D6A" w:rsidP="00745042">
      <w:pPr>
        <w:spacing w:line="360" w:lineRule="auto"/>
        <w:jc w:val="right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 xml:space="preserve">Localidad, </w:t>
      </w:r>
      <w:r w:rsidR="00745042" w:rsidRPr="00DF4ACB">
        <w:rPr>
          <w:rFonts w:asciiTheme="minorHAnsi" w:hAnsiTheme="minorHAnsi"/>
          <w:color w:val="auto"/>
          <w:sz w:val="24"/>
          <w:szCs w:val="24"/>
        </w:rPr>
        <w:t xml:space="preserve"> ……… </w:t>
      </w:r>
      <w:r w:rsidR="00D34105" w:rsidRPr="00DF4ACB">
        <w:rPr>
          <w:rFonts w:asciiTheme="minorHAnsi" w:hAnsiTheme="minorHAnsi"/>
          <w:color w:val="auto"/>
          <w:sz w:val="24"/>
          <w:szCs w:val="24"/>
        </w:rPr>
        <w:t>de.......................................</w:t>
      </w:r>
      <w:r w:rsidR="00745042" w:rsidRPr="00DF4ACB">
        <w:rPr>
          <w:rFonts w:asciiTheme="minorHAnsi" w:hAnsiTheme="minorHAnsi"/>
          <w:color w:val="auto"/>
          <w:sz w:val="24"/>
          <w:szCs w:val="24"/>
        </w:rPr>
        <w:t xml:space="preserve"> de 20….</w:t>
      </w:r>
      <w:r w:rsidR="00A159E6" w:rsidRPr="00DF4AC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60400" w:rsidRPr="00DF4ACB" w:rsidRDefault="00B60400" w:rsidP="00745042">
      <w:pPr>
        <w:spacing w:line="360" w:lineRule="auto"/>
        <w:jc w:val="right"/>
        <w:rPr>
          <w:rFonts w:asciiTheme="minorHAnsi" w:hAnsiTheme="minorHAnsi"/>
          <w:color w:val="auto"/>
          <w:sz w:val="24"/>
          <w:szCs w:val="24"/>
        </w:rPr>
      </w:pPr>
    </w:p>
    <w:p w:rsidR="00B60A78" w:rsidRPr="00DF4ACB" w:rsidRDefault="00A159E6" w:rsidP="00745042">
      <w:pP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DF4ACB">
        <w:rPr>
          <w:rFonts w:asciiTheme="minorHAnsi" w:hAnsiTheme="minorHAnsi"/>
          <w:b/>
          <w:color w:val="auto"/>
          <w:sz w:val="24"/>
          <w:szCs w:val="24"/>
          <w:u w:val="single"/>
        </w:rPr>
        <w:t>CONSENTIMIENTO INFORMADO</w:t>
      </w:r>
      <w:r w:rsidR="00B60A78" w:rsidRPr="00DF4ACB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 DE</w:t>
      </w:r>
      <w:r w:rsidR="004120DD" w:rsidRPr="00DF4ACB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 </w:t>
      </w:r>
      <w:r w:rsidR="00B60A78" w:rsidRPr="00DF4ACB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REPRODUCCIÓN HUMANA ASISTIDA: </w:t>
      </w:r>
      <w:r w:rsidR="00E05A9B" w:rsidRPr="00DF4ACB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DESCONGELAMIENTO Y </w:t>
      </w:r>
      <w:r w:rsidR="00B60A78" w:rsidRPr="00DF4ACB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TRANSFERENCIA EMBRIONARIA CON </w:t>
      </w:r>
      <w:r w:rsidR="00292887" w:rsidRPr="00DF4ACB">
        <w:rPr>
          <w:rFonts w:asciiTheme="minorHAnsi" w:hAnsiTheme="minorHAnsi"/>
          <w:b/>
          <w:color w:val="auto"/>
          <w:sz w:val="24"/>
          <w:szCs w:val="24"/>
          <w:u w:val="single"/>
        </w:rPr>
        <w:t>MATERIAL PROPIO</w:t>
      </w:r>
      <w:bookmarkStart w:id="0" w:name="_GoBack"/>
      <w:bookmarkEnd w:id="0"/>
      <w:r w:rsidR="00B60A78" w:rsidRPr="00DF4ACB">
        <w:rPr>
          <w:rFonts w:asciiTheme="minorHAnsi" w:hAnsiTheme="minorHAnsi"/>
          <w:b/>
          <w:color w:val="auto"/>
          <w:sz w:val="24"/>
          <w:szCs w:val="24"/>
          <w:u w:val="single"/>
        </w:rPr>
        <w:t>. PAREJA</w:t>
      </w:r>
    </w:p>
    <w:p w:rsidR="001B43C2" w:rsidRPr="00DF4ACB" w:rsidRDefault="001B43C2" w:rsidP="00745042">
      <w:pP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:rsidR="00842087" w:rsidRPr="00DF4ACB" w:rsidRDefault="00842087" w:rsidP="00745042">
      <w:pP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:rsidR="00745042" w:rsidRPr="00DF4ACB" w:rsidRDefault="00745042" w:rsidP="00745042">
      <w:pPr>
        <w:spacing w:line="360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:rsidR="00745042" w:rsidRPr="00DF4ACB" w:rsidRDefault="00B60400" w:rsidP="00556F1F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Este consentimiento informado correspondien</w:t>
      </w:r>
      <w:r w:rsidR="00FE5CEF" w:rsidRPr="00DF4ACB">
        <w:rPr>
          <w:rFonts w:asciiTheme="minorHAnsi" w:hAnsiTheme="minorHAnsi"/>
          <w:b/>
          <w:color w:val="auto"/>
          <w:sz w:val="24"/>
          <w:szCs w:val="24"/>
        </w:rPr>
        <w:t>te a …………………………… ……………………………. (H</w:t>
      </w:r>
      <w:r w:rsidRPr="00DF4ACB">
        <w:rPr>
          <w:rFonts w:asciiTheme="minorHAnsi" w:hAnsiTheme="minorHAnsi"/>
          <w:b/>
          <w:color w:val="auto"/>
          <w:sz w:val="24"/>
          <w:szCs w:val="24"/>
        </w:rPr>
        <w:t>istoria clínica Nº ………………….) se vincula con el consentimiento informado firmado por ……………………………………………………………………………</w:t>
      </w:r>
      <w:r w:rsidR="006D2117" w:rsidRPr="00DF4ACB">
        <w:rPr>
          <w:rStyle w:val="Refdenotaalpie"/>
          <w:rFonts w:asciiTheme="minorHAnsi" w:hAnsiTheme="minorHAnsi"/>
          <w:b/>
          <w:color w:val="auto"/>
          <w:sz w:val="24"/>
          <w:szCs w:val="24"/>
        </w:rPr>
        <w:footnoteReference w:id="1"/>
      </w:r>
      <w:r w:rsidR="00F16066" w:rsidRPr="00DF4ACB">
        <w:rPr>
          <w:rFonts w:asciiTheme="minorHAnsi" w:hAnsiTheme="minorHAnsi"/>
          <w:b/>
          <w:color w:val="auto"/>
          <w:sz w:val="24"/>
          <w:szCs w:val="24"/>
        </w:rPr>
        <w:t xml:space="preserve"> (H</w:t>
      </w:r>
      <w:r w:rsidRPr="00DF4ACB">
        <w:rPr>
          <w:rFonts w:asciiTheme="minorHAnsi" w:hAnsiTheme="minorHAnsi"/>
          <w:b/>
          <w:color w:val="auto"/>
          <w:sz w:val="24"/>
          <w:szCs w:val="24"/>
        </w:rPr>
        <w:t>istoria clínica Nº ………………….) en fecha …………………………………………., nro. ………………</w:t>
      </w:r>
    </w:p>
    <w:p w:rsidR="00B60400" w:rsidRPr="00DF4ACB" w:rsidRDefault="00B60400" w:rsidP="00556F1F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A159E6" w:rsidRPr="00DF4ACB" w:rsidRDefault="00A159E6" w:rsidP="00556F1F">
      <w:pPr>
        <w:spacing w:line="360" w:lineRule="auto"/>
        <w:jc w:val="both"/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</w:pPr>
      <w:r w:rsidRPr="00DF4ACB">
        <w:rPr>
          <w:rFonts w:asciiTheme="minorHAnsi" w:hAnsiTheme="minorHAnsi" w:cs="Times New Roman"/>
          <w:color w:val="auto"/>
          <w:sz w:val="24"/>
          <w:szCs w:val="24"/>
        </w:rPr>
        <w:t xml:space="preserve">1) </w:t>
      </w:r>
      <w:r w:rsidR="0002148B" w:rsidRPr="00DF4ACB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INFORMACIÓN MÉDICA SOBRE LA TÉCNI</w:t>
      </w:r>
      <w:r w:rsidR="008D1672" w:rsidRPr="00DF4ACB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CA DE TRANSFERENCIA EMBRIONARIA</w:t>
      </w:r>
    </w:p>
    <w:p w:rsidR="00B90076" w:rsidRPr="00DF4ACB" w:rsidRDefault="00B90076" w:rsidP="00556F1F">
      <w:pPr>
        <w:spacing w:line="360" w:lineRule="auto"/>
        <w:jc w:val="both"/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</w:pPr>
    </w:p>
    <w:p w:rsidR="0036383B" w:rsidRPr="00DF4ACB" w:rsidRDefault="0036383B" w:rsidP="0036383B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Definiciones</w:t>
      </w:r>
    </w:p>
    <w:p w:rsidR="00762894" w:rsidRPr="00DF4ACB" w:rsidRDefault="00B60A78" w:rsidP="00F16066">
      <w:pPr>
        <w:pStyle w:val="Prrafodelista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DF4ACB">
        <w:rPr>
          <w:sz w:val="24"/>
          <w:szCs w:val="24"/>
          <w:u w:val="single"/>
        </w:rPr>
        <w:t>Descongelamiento embrionario</w:t>
      </w:r>
      <w:r w:rsidR="00BE3368" w:rsidRPr="00DF4ACB">
        <w:rPr>
          <w:sz w:val="24"/>
          <w:szCs w:val="24"/>
        </w:rPr>
        <w:t>: procedimiento mediante el cual un embrión criopreservado y almacenado en nitrógeno líquido, es descongelado e hidratado nuevamente para recuperar sus funciones celulares</w:t>
      </w:r>
      <w:r w:rsidR="00573D80" w:rsidRPr="00DF4ACB">
        <w:rPr>
          <w:sz w:val="24"/>
          <w:szCs w:val="24"/>
        </w:rPr>
        <w:t>.</w:t>
      </w:r>
      <w:r w:rsidR="0045469E" w:rsidRPr="00DF4ACB">
        <w:rPr>
          <w:sz w:val="24"/>
          <w:szCs w:val="24"/>
        </w:rPr>
        <w:t xml:space="preserve"> </w:t>
      </w:r>
    </w:p>
    <w:p w:rsidR="00762894" w:rsidRPr="00DF4ACB" w:rsidRDefault="001B43C2" w:rsidP="00F16066">
      <w:pPr>
        <w:pStyle w:val="Prrafodelista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DF4ACB">
        <w:rPr>
          <w:sz w:val="24"/>
          <w:szCs w:val="24"/>
          <w:u w:val="single"/>
        </w:rPr>
        <w:t>Tr</w:t>
      </w:r>
      <w:r w:rsidR="009315A6" w:rsidRPr="00DF4ACB">
        <w:rPr>
          <w:sz w:val="24"/>
          <w:szCs w:val="24"/>
          <w:u w:val="single"/>
        </w:rPr>
        <w:t>a</w:t>
      </w:r>
      <w:r w:rsidRPr="00DF4ACB">
        <w:rPr>
          <w:sz w:val="24"/>
          <w:szCs w:val="24"/>
          <w:u w:val="single"/>
        </w:rPr>
        <w:t>nsferencia embrionaria</w:t>
      </w:r>
      <w:r w:rsidRPr="00DF4ACB">
        <w:rPr>
          <w:sz w:val="24"/>
          <w:szCs w:val="24"/>
        </w:rPr>
        <w:t>: procedimiento médico mediante el cual los embriones cultivados in vitro s</w:t>
      </w:r>
      <w:r w:rsidR="009315A6" w:rsidRPr="00DF4ACB">
        <w:rPr>
          <w:sz w:val="24"/>
          <w:szCs w:val="24"/>
        </w:rPr>
        <w:t xml:space="preserve">on transferidos al útero para su implantación en el endometrio (capa interna del </w:t>
      </w:r>
      <w:r w:rsidR="00762894" w:rsidRPr="00DF4ACB">
        <w:rPr>
          <w:sz w:val="24"/>
          <w:szCs w:val="24"/>
        </w:rPr>
        <w:t>útero</w:t>
      </w:r>
      <w:r w:rsidR="004D3F01" w:rsidRPr="00DF4ACB">
        <w:rPr>
          <w:sz w:val="24"/>
          <w:szCs w:val="24"/>
        </w:rPr>
        <w:t>)</w:t>
      </w:r>
      <w:r w:rsidR="00573D80" w:rsidRPr="00DF4ACB">
        <w:rPr>
          <w:sz w:val="24"/>
          <w:szCs w:val="24"/>
        </w:rPr>
        <w:t>.</w:t>
      </w:r>
    </w:p>
    <w:p w:rsidR="00BE0F12" w:rsidRPr="00DF4ACB" w:rsidRDefault="008F3B52" w:rsidP="00F16066">
      <w:pPr>
        <w:pStyle w:val="Prrafodelista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DF4ACB">
        <w:rPr>
          <w:sz w:val="24"/>
          <w:szCs w:val="24"/>
          <w:u w:val="single"/>
        </w:rPr>
        <w:t>F</w:t>
      </w:r>
      <w:r w:rsidR="00BE0F12" w:rsidRPr="00DF4ACB">
        <w:rPr>
          <w:sz w:val="24"/>
          <w:szCs w:val="24"/>
          <w:u w:val="single"/>
        </w:rPr>
        <w:t xml:space="preserve">ecundación in Vitro </w:t>
      </w:r>
      <w:r w:rsidR="00A25595" w:rsidRPr="00DF4ACB">
        <w:rPr>
          <w:sz w:val="24"/>
          <w:szCs w:val="24"/>
          <w:u w:val="single"/>
        </w:rPr>
        <w:t>FIV-</w:t>
      </w:r>
      <w:r w:rsidR="0036383B" w:rsidRPr="00DF4ACB">
        <w:rPr>
          <w:sz w:val="24"/>
          <w:szCs w:val="24"/>
          <w:u w:val="single"/>
        </w:rPr>
        <w:t>ET</w:t>
      </w:r>
      <w:r w:rsidRPr="00DF4ACB">
        <w:rPr>
          <w:sz w:val="24"/>
          <w:szCs w:val="24"/>
          <w:u w:val="single"/>
        </w:rPr>
        <w:t xml:space="preserve"> y transferencia intrauterina </w:t>
      </w:r>
      <w:r w:rsidR="0036383B" w:rsidRPr="00DF4ACB">
        <w:rPr>
          <w:sz w:val="24"/>
          <w:szCs w:val="24"/>
          <w:u w:val="single"/>
        </w:rPr>
        <w:t>de embriones</w:t>
      </w:r>
      <w:r w:rsidR="00A25595" w:rsidRPr="00DF4ACB">
        <w:rPr>
          <w:sz w:val="24"/>
          <w:szCs w:val="24"/>
        </w:rPr>
        <w:t>:</w:t>
      </w:r>
      <w:r w:rsidR="0036383B" w:rsidRPr="00DF4ACB">
        <w:rPr>
          <w:sz w:val="24"/>
          <w:szCs w:val="24"/>
        </w:rPr>
        <w:t xml:space="preserve"> es un tratamiento de reproducción</w:t>
      </w:r>
      <w:r w:rsidR="005E4F18" w:rsidRPr="00DF4ACB">
        <w:rPr>
          <w:sz w:val="24"/>
          <w:szCs w:val="24"/>
        </w:rPr>
        <w:t xml:space="preserve"> humana</w:t>
      </w:r>
      <w:r w:rsidR="0036383B" w:rsidRPr="00DF4ACB">
        <w:rPr>
          <w:sz w:val="24"/>
          <w:szCs w:val="24"/>
        </w:rPr>
        <w:t xml:space="preserve"> asistida de alta complejidad. </w:t>
      </w:r>
    </w:p>
    <w:p w:rsidR="007366EE" w:rsidRPr="00DF4ACB" w:rsidRDefault="007366EE" w:rsidP="00F16066">
      <w:pPr>
        <w:pStyle w:val="Prrafodelista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DF4ACB">
        <w:rPr>
          <w:sz w:val="24"/>
          <w:szCs w:val="24"/>
          <w:u w:val="single"/>
        </w:rPr>
        <w:lastRenderedPageBreak/>
        <w:t>ICSI:</w:t>
      </w:r>
      <w:r w:rsidR="00F538A5" w:rsidRPr="00DF4ACB">
        <w:rPr>
          <w:sz w:val="24"/>
          <w:szCs w:val="24"/>
        </w:rPr>
        <w:t xml:space="preserve"> i</w:t>
      </w:r>
      <w:r w:rsidRPr="00DF4ACB">
        <w:rPr>
          <w:sz w:val="24"/>
          <w:szCs w:val="24"/>
        </w:rPr>
        <w:t>nyección intracitoplasmática de un espermatozoide (ICSI) es una técnica de microinseminación: introducción de un espermatozoide dentro del citoplasma ovular.</w:t>
      </w:r>
    </w:p>
    <w:p w:rsidR="0098758E" w:rsidRPr="00DF4ACB" w:rsidRDefault="00497D77" w:rsidP="0036383B">
      <w:pPr>
        <w:pStyle w:val="Prrafodelista"/>
        <w:numPr>
          <w:ilvl w:val="0"/>
          <w:numId w:val="13"/>
        </w:numPr>
        <w:spacing w:line="360" w:lineRule="auto"/>
        <w:rPr>
          <w:rStyle w:val="apple-converted-space"/>
          <w:sz w:val="24"/>
          <w:szCs w:val="24"/>
        </w:rPr>
      </w:pPr>
      <w:r w:rsidRPr="00DF4ACB">
        <w:rPr>
          <w:sz w:val="24"/>
          <w:szCs w:val="24"/>
          <w:u w:val="single"/>
          <w:shd w:val="clear" w:color="auto" w:fill="FFFFFF"/>
        </w:rPr>
        <w:t>Gametos</w:t>
      </w:r>
      <w:r w:rsidRPr="00DF4ACB">
        <w:rPr>
          <w:sz w:val="24"/>
          <w:szCs w:val="24"/>
          <w:shd w:val="clear" w:color="auto" w:fill="FFFFFF"/>
        </w:rPr>
        <w:t xml:space="preserve">: </w:t>
      </w:r>
      <w:r w:rsidR="00F538A5" w:rsidRPr="00DF4ACB">
        <w:rPr>
          <w:iCs/>
          <w:sz w:val="24"/>
          <w:szCs w:val="24"/>
          <w:shd w:val="clear" w:color="auto" w:fill="FFFFFF"/>
        </w:rPr>
        <w:t>e</w:t>
      </w:r>
      <w:r w:rsidRPr="00DF4ACB">
        <w:rPr>
          <w:iCs/>
          <w:sz w:val="24"/>
          <w:szCs w:val="24"/>
          <w:shd w:val="clear" w:color="auto" w:fill="FFFFFF"/>
        </w:rPr>
        <w:t xml:space="preserve">ntiéndase por gameto/s </w:t>
      </w:r>
      <w:r w:rsidR="007F1E35" w:rsidRPr="00DF4ACB">
        <w:rPr>
          <w:iCs/>
          <w:sz w:val="24"/>
          <w:szCs w:val="24"/>
          <w:shd w:val="clear" w:color="auto" w:fill="FFFFFF"/>
        </w:rPr>
        <w:t xml:space="preserve">a </w:t>
      </w:r>
      <w:r w:rsidRPr="00DF4ACB">
        <w:rPr>
          <w:iCs/>
          <w:sz w:val="24"/>
          <w:szCs w:val="24"/>
          <w:shd w:val="clear" w:color="auto" w:fill="FFFFFF"/>
        </w:rPr>
        <w:t>la/s célula/s masculinas o femeninas, denominadas en adelante espermatozoide y óvulo/</w:t>
      </w:r>
      <w:r w:rsidR="00D34105" w:rsidRPr="00DF4ACB">
        <w:rPr>
          <w:iCs/>
          <w:sz w:val="24"/>
          <w:szCs w:val="24"/>
          <w:shd w:val="clear" w:color="auto" w:fill="FFFFFF"/>
        </w:rPr>
        <w:t>ovocitos</w:t>
      </w:r>
      <w:r w:rsidRPr="00DF4ACB">
        <w:rPr>
          <w:iCs/>
          <w:sz w:val="24"/>
          <w:szCs w:val="24"/>
          <w:shd w:val="clear" w:color="auto" w:fill="FFFFFF"/>
        </w:rPr>
        <w:t xml:space="preserve"> respectivamente, responsables de la reproducción.</w:t>
      </w:r>
      <w:r w:rsidRPr="00DF4ACB">
        <w:rPr>
          <w:rStyle w:val="apple-converted-space"/>
          <w:iCs/>
          <w:sz w:val="24"/>
          <w:szCs w:val="24"/>
          <w:shd w:val="clear" w:color="auto" w:fill="FFFFFF"/>
        </w:rPr>
        <w:t> </w:t>
      </w:r>
    </w:p>
    <w:p w:rsidR="0098758E" w:rsidRPr="00DF4ACB" w:rsidRDefault="0098758E" w:rsidP="0098758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BE0F12" w:rsidRPr="00DF4ACB" w:rsidRDefault="00BE0F12" w:rsidP="0098758E">
      <w:pPr>
        <w:spacing w:line="360" w:lineRule="auto"/>
        <w:rPr>
          <w:rFonts w:asciiTheme="minorHAnsi" w:hAnsiTheme="minorHAnsi"/>
          <w:sz w:val="24"/>
          <w:szCs w:val="24"/>
        </w:rPr>
      </w:pPr>
      <w:r w:rsidRPr="00DF4ACB">
        <w:rPr>
          <w:rFonts w:asciiTheme="minorHAnsi" w:hAnsiTheme="minorHAnsi"/>
          <w:b/>
          <w:sz w:val="24"/>
          <w:szCs w:val="24"/>
        </w:rPr>
        <w:t xml:space="preserve">Objetivo </w:t>
      </w:r>
    </w:p>
    <w:p w:rsidR="0098758E" w:rsidRPr="00DF4ACB" w:rsidRDefault="0098758E" w:rsidP="0036383B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Aumentar la probabilidad de lograr un embarazo en personas  cuya causa de infertilidad fuere daño a las trompas, endometriosis, insuficiencia en la calidad o cantidad de los gametos, riesgo genético en la descendencia, falla de otros tratamientos previos; y/o por infertilidad estructural.</w:t>
      </w:r>
    </w:p>
    <w:p w:rsidR="000C1401" w:rsidRPr="00DF4ACB" w:rsidRDefault="000C1401" w:rsidP="0036383B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8F3B52" w:rsidRPr="00DF4ACB" w:rsidRDefault="008F3B52" w:rsidP="0036383B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Particularidades de la técnica</w:t>
      </w:r>
      <w:r w:rsidR="00F67D9C" w:rsidRPr="00DF4AC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DE7F13" w:rsidRPr="00DF4ACB" w:rsidRDefault="007D4409" w:rsidP="0036383B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El</w:t>
      </w:r>
      <w:r w:rsidR="0036383B" w:rsidRPr="00DF4ACB">
        <w:rPr>
          <w:rFonts w:asciiTheme="minorHAnsi" w:hAnsiTheme="minorHAnsi"/>
          <w:color w:val="auto"/>
          <w:sz w:val="24"/>
          <w:szCs w:val="24"/>
        </w:rPr>
        <w:t xml:space="preserve"> cultivo extracorpóreo para su transferencia intrauterina, </w:t>
      </w:r>
      <w:r w:rsidR="008F3B52" w:rsidRPr="00DF4ACB">
        <w:rPr>
          <w:rFonts w:asciiTheme="minorHAnsi" w:hAnsiTheme="minorHAnsi"/>
          <w:color w:val="auto"/>
          <w:sz w:val="24"/>
          <w:szCs w:val="24"/>
        </w:rPr>
        <w:t xml:space="preserve">requiere </w:t>
      </w:r>
      <w:r w:rsidR="0036383B" w:rsidRPr="00DF4ACB">
        <w:rPr>
          <w:rFonts w:asciiTheme="minorHAnsi" w:hAnsiTheme="minorHAnsi"/>
          <w:color w:val="auto"/>
          <w:sz w:val="24"/>
          <w:szCs w:val="24"/>
        </w:rPr>
        <w:t xml:space="preserve">estrictos controles de calidad para el </w:t>
      </w:r>
      <w:r w:rsidR="008F3B52" w:rsidRPr="00DF4ACB">
        <w:rPr>
          <w:rFonts w:asciiTheme="minorHAnsi" w:hAnsiTheme="minorHAnsi"/>
          <w:color w:val="auto"/>
          <w:sz w:val="24"/>
          <w:szCs w:val="24"/>
        </w:rPr>
        <w:t>logro de la efectividad clínica, n</w:t>
      </w:r>
      <w:r w:rsidR="0036383B" w:rsidRPr="00DF4ACB">
        <w:rPr>
          <w:rFonts w:asciiTheme="minorHAnsi" w:hAnsiTheme="minorHAnsi"/>
          <w:color w:val="auto"/>
          <w:sz w:val="24"/>
          <w:szCs w:val="24"/>
        </w:rPr>
        <w:t>ecesidad de equipo multidisciplinario, cumplimien</w:t>
      </w:r>
      <w:r w:rsidR="00BE0F12" w:rsidRPr="00DF4ACB">
        <w:rPr>
          <w:rFonts w:asciiTheme="minorHAnsi" w:hAnsiTheme="minorHAnsi"/>
          <w:color w:val="auto"/>
          <w:sz w:val="24"/>
          <w:szCs w:val="24"/>
        </w:rPr>
        <w:t>to de estándares de calidad, y l</w:t>
      </w:r>
      <w:r w:rsidR="0036383B" w:rsidRPr="00DF4ACB">
        <w:rPr>
          <w:rFonts w:asciiTheme="minorHAnsi" w:hAnsiTheme="minorHAnsi"/>
          <w:color w:val="auto"/>
          <w:sz w:val="24"/>
          <w:szCs w:val="24"/>
        </w:rPr>
        <w:t>aboratorio de embriología de alta complejidad</w:t>
      </w:r>
      <w:r w:rsidR="0036383B" w:rsidRPr="00DF4ACB">
        <w:rPr>
          <w:rFonts w:asciiTheme="minorHAnsi" w:hAnsiTheme="minorHAnsi"/>
          <w:b/>
          <w:color w:val="auto"/>
          <w:sz w:val="24"/>
          <w:szCs w:val="24"/>
        </w:rPr>
        <w:t>.</w:t>
      </w:r>
      <w:r w:rsidR="00BE0F12" w:rsidRPr="00DF4AC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DE7F13" w:rsidRPr="00DF4ACB" w:rsidRDefault="00DE7F13" w:rsidP="0036383B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842087" w:rsidRPr="00DF4ACB" w:rsidRDefault="00BE0F12" w:rsidP="0036383B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Etapas del procedimiento</w:t>
      </w:r>
    </w:p>
    <w:p w:rsidR="00F67D9C" w:rsidRPr="00DF4ACB" w:rsidRDefault="00A64270" w:rsidP="0036383B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a) Procedimiento de descongelamiento</w:t>
      </w:r>
      <w:r w:rsidR="00C263CF" w:rsidRPr="00DF4ACB">
        <w:rPr>
          <w:rFonts w:asciiTheme="minorHAnsi" w:hAnsiTheme="minorHAnsi"/>
          <w:color w:val="auto"/>
          <w:sz w:val="24"/>
          <w:szCs w:val="24"/>
        </w:rPr>
        <w:t xml:space="preserve">: </w:t>
      </w:r>
      <w:r w:rsidR="00CF57AB" w:rsidRPr="00DF4ACB">
        <w:rPr>
          <w:rFonts w:asciiTheme="minorHAnsi" w:hAnsiTheme="minorHAnsi"/>
          <w:color w:val="auto"/>
          <w:sz w:val="24"/>
          <w:szCs w:val="24"/>
        </w:rPr>
        <w:t xml:space="preserve">es el procedimiento mediante el cual uno o más embriones criopreservados y almacenados en nitrógeno líquido son sucesivamente hidratados y llevados a temperaturas fisiológicas para luego ser transferidos. </w:t>
      </w:r>
      <w:r w:rsidR="00842087" w:rsidRPr="00DF4ACB">
        <w:rPr>
          <w:rFonts w:asciiTheme="minorHAnsi" w:hAnsiTheme="minorHAnsi"/>
          <w:color w:val="auto"/>
          <w:sz w:val="24"/>
          <w:szCs w:val="24"/>
        </w:rPr>
        <w:t>Se realiza por mé</w:t>
      </w:r>
      <w:r w:rsidR="00C263CF" w:rsidRPr="00DF4ACB">
        <w:rPr>
          <w:rFonts w:asciiTheme="minorHAnsi" w:hAnsiTheme="minorHAnsi"/>
          <w:color w:val="auto"/>
          <w:sz w:val="24"/>
          <w:szCs w:val="24"/>
        </w:rPr>
        <w:t>todos lento o ultrarápido (</w:t>
      </w:r>
      <w:r w:rsidR="00842087" w:rsidRPr="00DF4ACB">
        <w:rPr>
          <w:rFonts w:asciiTheme="minorHAnsi" w:hAnsiTheme="minorHAnsi"/>
          <w:color w:val="auto"/>
          <w:sz w:val="24"/>
          <w:szCs w:val="24"/>
        </w:rPr>
        <w:t>desvitrificación</w:t>
      </w:r>
      <w:r w:rsidR="00C263CF" w:rsidRPr="00DF4ACB">
        <w:rPr>
          <w:rFonts w:asciiTheme="minorHAnsi" w:hAnsiTheme="minorHAnsi"/>
          <w:color w:val="auto"/>
          <w:sz w:val="24"/>
          <w:szCs w:val="24"/>
        </w:rPr>
        <w:t>).</w:t>
      </w:r>
    </w:p>
    <w:p w:rsidR="00CF57AB" w:rsidRPr="00DF4ACB" w:rsidRDefault="00CF57AB" w:rsidP="0036383B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b) Preparación endometrial: con fármacos orales y monitoreo ecográfico y/u hormonas en plasma</w:t>
      </w:r>
      <w:r w:rsidR="00FE1778" w:rsidRPr="00DF4ACB">
        <w:rPr>
          <w:rFonts w:asciiTheme="minorHAnsi" w:hAnsiTheme="minorHAnsi"/>
          <w:color w:val="auto"/>
          <w:sz w:val="24"/>
          <w:szCs w:val="24"/>
        </w:rPr>
        <w:t>.</w:t>
      </w:r>
    </w:p>
    <w:p w:rsidR="004D3F01" w:rsidRPr="00DF4ACB" w:rsidRDefault="00CF57AB" w:rsidP="0036383B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c</w:t>
      </w:r>
      <w:r w:rsidR="00A64270" w:rsidRPr="00DF4ACB">
        <w:rPr>
          <w:rFonts w:asciiTheme="minorHAnsi" w:hAnsiTheme="minorHAnsi"/>
          <w:color w:val="auto"/>
          <w:sz w:val="24"/>
          <w:szCs w:val="24"/>
        </w:rPr>
        <w:t>)</w:t>
      </w:r>
      <w:r w:rsidR="00C263CF" w:rsidRPr="00DF4ACB">
        <w:rPr>
          <w:rFonts w:asciiTheme="minorHAnsi" w:hAnsiTheme="minorHAnsi"/>
          <w:color w:val="auto"/>
          <w:sz w:val="24"/>
          <w:szCs w:val="24"/>
        </w:rPr>
        <w:t xml:space="preserve"> Procedimiento de transferencia: c</w:t>
      </w:r>
      <w:r w:rsidR="00F67D9C" w:rsidRPr="00DF4ACB">
        <w:rPr>
          <w:rFonts w:asciiTheme="minorHAnsi" w:hAnsiTheme="minorHAnsi"/>
          <w:color w:val="auto"/>
          <w:sz w:val="24"/>
          <w:szCs w:val="24"/>
        </w:rPr>
        <w:t>onsiste en la reposición de los embriones en e</w:t>
      </w:r>
      <w:r w:rsidR="00C263CF" w:rsidRPr="00DF4ACB">
        <w:rPr>
          <w:rFonts w:asciiTheme="minorHAnsi" w:hAnsiTheme="minorHAnsi"/>
          <w:color w:val="auto"/>
          <w:sz w:val="24"/>
          <w:szCs w:val="24"/>
        </w:rPr>
        <w:t>l</w:t>
      </w:r>
      <w:r w:rsidR="00F67D9C" w:rsidRPr="00DF4ACB">
        <w:rPr>
          <w:rFonts w:asciiTheme="minorHAnsi" w:hAnsiTheme="minorHAnsi"/>
          <w:color w:val="auto"/>
          <w:sz w:val="24"/>
          <w:szCs w:val="24"/>
        </w:rPr>
        <w:t xml:space="preserve"> útero </w:t>
      </w:r>
      <w:r w:rsidR="00C263CF" w:rsidRPr="00DF4ACB">
        <w:rPr>
          <w:rFonts w:asciiTheme="minorHAnsi" w:hAnsiTheme="minorHAnsi"/>
          <w:color w:val="auto"/>
          <w:sz w:val="24"/>
          <w:szCs w:val="24"/>
        </w:rPr>
        <w:t>de la persona</w:t>
      </w:r>
      <w:r w:rsidR="004D3F01" w:rsidRPr="00DF4ACB">
        <w:rPr>
          <w:rFonts w:asciiTheme="minorHAnsi" w:hAnsiTheme="minorHAnsi"/>
          <w:color w:val="auto"/>
          <w:sz w:val="24"/>
          <w:szCs w:val="24"/>
        </w:rPr>
        <w:t xml:space="preserve"> mediante una cánula de transferencia, </w:t>
      </w:r>
      <w:r w:rsidR="00F67D9C" w:rsidRPr="00DF4ACB">
        <w:rPr>
          <w:rFonts w:asciiTheme="minorHAnsi" w:hAnsiTheme="minorHAnsi"/>
          <w:color w:val="auto"/>
          <w:sz w:val="24"/>
          <w:szCs w:val="24"/>
        </w:rPr>
        <w:t>luego de su cultivo en laboratorio</w:t>
      </w:r>
      <w:r w:rsidR="00C263CF" w:rsidRPr="00DF4ACB">
        <w:rPr>
          <w:rFonts w:asciiTheme="minorHAnsi" w:hAnsiTheme="minorHAnsi"/>
          <w:color w:val="auto"/>
          <w:sz w:val="24"/>
          <w:szCs w:val="24"/>
        </w:rPr>
        <w:t>.</w:t>
      </w:r>
      <w:r w:rsidR="003C19DC" w:rsidRPr="00DF4ACB">
        <w:rPr>
          <w:rFonts w:asciiTheme="minorHAnsi" w:hAnsiTheme="minorHAnsi"/>
          <w:color w:val="auto"/>
          <w:sz w:val="24"/>
          <w:szCs w:val="24"/>
        </w:rPr>
        <w:t xml:space="preserve"> Se trata de un procedimiento ambulatorio a realizarse entre el segundo y sexto día de desarrollo embrionario</w:t>
      </w:r>
      <w:r w:rsidR="00BE3368" w:rsidRPr="00DF4ACB">
        <w:rPr>
          <w:rFonts w:asciiTheme="minorHAnsi" w:hAnsiTheme="minorHAnsi"/>
          <w:color w:val="auto"/>
          <w:sz w:val="24"/>
          <w:szCs w:val="24"/>
        </w:rPr>
        <w:t>.</w:t>
      </w:r>
    </w:p>
    <w:p w:rsidR="009706BE" w:rsidRPr="00DF4ACB" w:rsidRDefault="009706BE" w:rsidP="0036383B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  <w:highlight w:val="yellow"/>
        </w:rPr>
      </w:pPr>
    </w:p>
    <w:p w:rsidR="0036383B" w:rsidRPr="00DF4ACB" w:rsidRDefault="00177F35" w:rsidP="0036383B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lastRenderedPageBreak/>
        <w:t>Riesgos Generales</w:t>
      </w:r>
      <w:r w:rsidR="00842087" w:rsidRPr="00DF4ACB">
        <w:rPr>
          <w:rFonts w:asciiTheme="minorHAnsi" w:hAnsiTheme="minorHAnsi"/>
          <w:b/>
          <w:color w:val="auto"/>
          <w:sz w:val="24"/>
          <w:szCs w:val="24"/>
        </w:rPr>
        <w:t xml:space="preserve">  </w:t>
      </w:r>
    </w:p>
    <w:p w:rsidR="000C1ABB" w:rsidRPr="00DF4ACB" w:rsidRDefault="00B85FF7" w:rsidP="00386E2A">
      <w:pPr>
        <w:pStyle w:val="Prrafodelista"/>
        <w:numPr>
          <w:ilvl w:val="0"/>
          <w:numId w:val="9"/>
        </w:numPr>
        <w:spacing w:line="360" w:lineRule="auto"/>
        <w:ind w:left="360"/>
        <w:rPr>
          <w:sz w:val="24"/>
          <w:szCs w:val="24"/>
        </w:rPr>
      </w:pPr>
      <w:r w:rsidRPr="00DF4ACB">
        <w:rPr>
          <w:sz w:val="24"/>
          <w:szCs w:val="24"/>
        </w:rPr>
        <w:t>Consideraciones generales</w:t>
      </w:r>
      <w:r w:rsidR="003C19DC" w:rsidRPr="00DF4ACB">
        <w:rPr>
          <w:sz w:val="24"/>
          <w:szCs w:val="24"/>
        </w:rPr>
        <w:t>:</w:t>
      </w:r>
    </w:p>
    <w:p w:rsidR="00F67D9C" w:rsidRPr="00DF4ACB" w:rsidRDefault="009706BE" w:rsidP="00386E2A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A</w:t>
      </w:r>
      <w:r w:rsidR="00227332" w:rsidRPr="00DF4ACB">
        <w:rPr>
          <w:rFonts w:asciiTheme="minorHAnsi" w:hAnsiTheme="minorHAnsi"/>
          <w:color w:val="auto"/>
          <w:sz w:val="24"/>
          <w:szCs w:val="24"/>
        </w:rPr>
        <w:t>.1. Descongelamiento</w:t>
      </w:r>
      <w:r w:rsidR="003C19DC" w:rsidRPr="00DF4ACB">
        <w:rPr>
          <w:rFonts w:asciiTheme="minorHAnsi" w:hAnsiTheme="minorHAnsi"/>
          <w:color w:val="auto"/>
          <w:sz w:val="24"/>
          <w:szCs w:val="24"/>
        </w:rPr>
        <w:t>: e</w:t>
      </w:r>
      <w:r w:rsidR="00842087" w:rsidRPr="00DF4ACB">
        <w:rPr>
          <w:rFonts w:asciiTheme="minorHAnsi" w:hAnsiTheme="minorHAnsi"/>
          <w:color w:val="auto"/>
          <w:sz w:val="24"/>
          <w:szCs w:val="24"/>
        </w:rPr>
        <w:t xml:space="preserve">xiste riesgo </w:t>
      </w:r>
      <w:r w:rsidR="003C19DC" w:rsidRPr="00DF4ACB">
        <w:rPr>
          <w:rFonts w:asciiTheme="minorHAnsi" w:hAnsiTheme="minorHAnsi"/>
          <w:color w:val="auto"/>
          <w:sz w:val="24"/>
          <w:szCs w:val="24"/>
        </w:rPr>
        <w:t>de no</w:t>
      </w:r>
      <w:r w:rsidR="00F67D9C" w:rsidRPr="00DF4ACB">
        <w:rPr>
          <w:rFonts w:asciiTheme="minorHAnsi" w:hAnsiTheme="minorHAnsi"/>
          <w:color w:val="auto"/>
          <w:sz w:val="24"/>
          <w:szCs w:val="24"/>
        </w:rPr>
        <w:t xml:space="preserve"> supervivencia de los embriones al descongelamiento, siendo este riesgo menor</w:t>
      </w:r>
      <w:r w:rsidR="00842087" w:rsidRPr="00DF4ACB">
        <w:rPr>
          <w:rFonts w:asciiTheme="minorHAnsi" w:hAnsiTheme="minorHAnsi"/>
          <w:color w:val="auto"/>
          <w:sz w:val="24"/>
          <w:szCs w:val="24"/>
        </w:rPr>
        <w:t xml:space="preserve"> al 20%</w:t>
      </w:r>
      <w:r w:rsidR="00F67D9C" w:rsidRPr="00DF4ACB">
        <w:rPr>
          <w:rFonts w:asciiTheme="minorHAnsi" w:hAnsiTheme="minorHAnsi"/>
          <w:color w:val="auto"/>
          <w:sz w:val="24"/>
          <w:szCs w:val="24"/>
        </w:rPr>
        <w:t xml:space="preserve">. En el supuesto caso de no supervivencia de ningún </w:t>
      </w:r>
      <w:r w:rsidR="003C19DC" w:rsidRPr="00DF4ACB">
        <w:rPr>
          <w:rFonts w:asciiTheme="minorHAnsi" w:hAnsiTheme="minorHAnsi"/>
          <w:color w:val="auto"/>
          <w:sz w:val="24"/>
          <w:szCs w:val="24"/>
        </w:rPr>
        <w:t>embrión,</w:t>
      </w:r>
      <w:r w:rsidR="00F67D9C" w:rsidRPr="00DF4ACB">
        <w:rPr>
          <w:rFonts w:asciiTheme="minorHAnsi" w:hAnsiTheme="minorHAnsi"/>
          <w:color w:val="auto"/>
          <w:sz w:val="24"/>
          <w:szCs w:val="24"/>
        </w:rPr>
        <w:t xml:space="preserve"> la transferencia será cancelada</w:t>
      </w:r>
    </w:p>
    <w:p w:rsidR="009706BE" w:rsidRPr="00DF4ACB" w:rsidRDefault="009706BE" w:rsidP="00386E2A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 xml:space="preserve"> A</w:t>
      </w:r>
      <w:r w:rsidR="00227332" w:rsidRPr="00DF4ACB">
        <w:rPr>
          <w:rFonts w:asciiTheme="minorHAnsi" w:hAnsiTheme="minorHAnsi"/>
          <w:color w:val="auto"/>
          <w:sz w:val="24"/>
          <w:szCs w:val="24"/>
        </w:rPr>
        <w:t xml:space="preserve">.2. </w:t>
      </w:r>
      <w:r w:rsidR="003C19DC" w:rsidRPr="00DF4ACB">
        <w:rPr>
          <w:rFonts w:asciiTheme="minorHAnsi" w:hAnsiTheme="minorHAnsi"/>
          <w:color w:val="auto"/>
          <w:sz w:val="24"/>
          <w:szCs w:val="24"/>
        </w:rPr>
        <w:t>Transferencia:</w:t>
      </w:r>
      <w:r w:rsidR="00C81DF8" w:rsidRPr="00DF4AC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C19DC" w:rsidRPr="00DF4ACB">
        <w:rPr>
          <w:rFonts w:asciiTheme="minorHAnsi" w:hAnsiTheme="minorHAnsi"/>
          <w:color w:val="auto"/>
          <w:sz w:val="24"/>
          <w:szCs w:val="24"/>
        </w:rPr>
        <w:t>existe riesgo</w:t>
      </w:r>
      <w:r w:rsidR="00F67D9C" w:rsidRPr="00DF4ACB">
        <w:rPr>
          <w:rFonts w:asciiTheme="minorHAnsi" w:hAnsiTheme="minorHAnsi"/>
          <w:color w:val="auto"/>
          <w:sz w:val="24"/>
          <w:szCs w:val="24"/>
        </w:rPr>
        <w:t xml:space="preserve"> de infección, hemorragia o </w:t>
      </w:r>
      <w:r w:rsidR="00C81DF8" w:rsidRPr="00DF4ACB">
        <w:rPr>
          <w:rFonts w:asciiTheme="minorHAnsi" w:hAnsiTheme="minorHAnsi"/>
          <w:color w:val="auto"/>
          <w:sz w:val="24"/>
          <w:szCs w:val="24"/>
        </w:rPr>
        <w:t>la imposibilidad de transferencia por variables anatómicas</w:t>
      </w:r>
      <w:r w:rsidR="003C19DC" w:rsidRPr="00DF4ACB">
        <w:rPr>
          <w:rFonts w:asciiTheme="minorHAnsi" w:hAnsiTheme="minorHAnsi"/>
          <w:color w:val="auto"/>
          <w:sz w:val="24"/>
          <w:szCs w:val="24"/>
        </w:rPr>
        <w:t xml:space="preserve">; siendo este riesgo </w:t>
      </w:r>
      <w:r w:rsidRPr="00DF4ACB">
        <w:rPr>
          <w:rFonts w:asciiTheme="minorHAnsi" w:hAnsiTheme="minorHAnsi"/>
          <w:color w:val="auto"/>
          <w:sz w:val="24"/>
          <w:szCs w:val="24"/>
        </w:rPr>
        <w:t>m</w:t>
      </w:r>
      <w:r w:rsidR="00FE1778" w:rsidRPr="00DF4ACB">
        <w:rPr>
          <w:rFonts w:asciiTheme="minorHAnsi" w:hAnsiTheme="minorHAnsi"/>
          <w:color w:val="auto"/>
          <w:sz w:val="24"/>
          <w:szCs w:val="24"/>
        </w:rPr>
        <w:t>enor al 5</w:t>
      </w:r>
      <w:r w:rsidR="00C81DF8" w:rsidRPr="00DF4ACB">
        <w:rPr>
          <w:rFonts w:asciiTheme="minorHAnsi" w:hAnsiTheme="minorHAnsi"/>
          <w:color w:val="auto"/>
          <w:sz w:val="24"/>
          <w:szCs w:val="24"/>
        </w:rPr>
        <w:t>%</w:t>
      </w:r>
      <w:r w:rsidRPr="00DF4AC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FE5CEF" w:rsidRPr="00DF4ACB" w:rsidRDefault="009706BE" w:rsidP="00386E2A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Podría ocurrir que no se logren embriones viables para transferir por falta de desarrollo de los mismos con la consecuente suspensión d</w:t>
      </w:r>
      <w:r w:rsidR="00FE5CEF" w:rsidRPr="00DF4ACB">
        <w:rPr>
          <w:rFonts w:asciiTheme="minorHAnsi" w:hAnsiTheme="minorHAnsi"/>
          <w:color w:val="auto"/>
          <w:sz w:val="24"/>
          <w:szCs w:val="24"/>
        </w:rPr>
        <w:t>e la transferencia embrionaria.</w:t>
      </w:r>
    </w:p>
    <w:p w:rsidR="009706BE" w:rsidRPr="00DF4ACB" w:rsidRDefault="00FE5CEF" w:rsidP="00386E2A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 xml:space="preserve">A.3. </w:t>
      </w:r>
      <w:r w:rsidR="009706BE" w:rsidRPr="00DF4ACB">
        <w:rPr>
          <w:rFonts w:asciiTheme="minorHAnsi" w:hAnsiTheme="minorHAnsi"/>
          <w:color w:val="auto"/>
          <w:sz w:val="24"/>
          <w:szCs w:val="24"/>
        </w:rPr>
        <w:t xml:space="preserve">Vinculados al embarazo: embarazo múltiple (20%), embarazo ectópico 4% (implantación fuera del útero), anomalías congénitas, genéticas (menor a 2%). El riesgo de anomalías congénitas, enfermedades genéticas y complicaciones durante el embarazo y el parto son similares a población general. Puede existir un mayor riesgo de anomalías genéticas </w:t>
      </w:r>
      <w:r w:rsidR="00BE3368" w:rsidRPr="00DF4ACB">
        <w:rPr>
          <w:rFonts w:asciiTheme="minorHAnsi" w:hAnsiTheme="minorHAnsi"/>
          <w:color w:val="auto"/>
          <w:sz w:val="24"/>
          <w:szCs w:val="24"/>
        </w:rPr>
        <w:t xml:space="preserve">si los embriones fueron obtenidos mediante </w:t>
      </w:r>
      <w:r w:rsidR="009706BE" w:rsidRPr="00DF4ACB">
        <w:rPr>
          <w:rFonts w:asciiTheme="minorHAnsi" w:hAnsiTheme="minorHAnsi"/>
          <w:color w:val="auto"/>
          <w:sz w:val="24"/>
          <w:szCs w:val="24"/>
        </w:rPr>
        <w:t>ICSI por probables factores predisponentes en el varón.</w:t>
      </w:r>
    </w:p>
    <w:p w:rsidR="009706BE" w:rsidRPr="00DF4ACB" w:rsidRDefault="00FE5CEF" w:rsidP="0002148B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  <w:highlight w:val="yellow"/>
        </w:rPr>
      </w:pPr>
      <w:r w:rsidRPr="00DF4ACB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</w:p>
    <w:p w:rsidR="00327EA3" w:rsidRPr="00DF4ACB" w:rsidRDefault="009706BE" w:rsidP="009706BE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  <w:highlight w:val="yellow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B</w:t>
      </w:r>
      <w:r w:rsidR="00830D6A" w:rsidRPr="00DF4ACB">
        <w:rPr>
          <w:rFonts w:asciiTheme="minorHAnsi" w:hAnsiTheme="minorHAnsi"/>
          <w:b/>
          <w:color w:val="auto"/>
          <w:sz w:val="24"/>
          <w:szCs w:val="24"/>
        </w:rPr>
        <w:t xml:space="preserve">) </w:t>
      </w:r>
      <w:r w:rsidR="0036383B" w:rsidRPr="00DF4ACB">
        <w:rPr>
          <w:rFonts w:asciiTheme="minorHAnsi" w:hAnsiTheme="minorHAnsi"/>
          <w:b/>
          <w:color w:val="auto"/>
          <w:sz w:val="24"/>
          <w:szCs w:val="24"/>
        </w:rPr>
        <w:t>Riesgos personales/personalizados</w:t>
      </w:r>
    </w:p>
    <w:p w:rsidR="0036383B" w:rsidRPr="00DF4ACB" w:rsidRDefault="00E644CC" w:rsidP="000C45C7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Debido a las</w:t>
      </w:r>
      <w:r w:rsidR="0036383B" w:rsidRPr="00DF4ACB">
        <w:rPr>
          <w:rFonts w:asciiTheme="minorHAnsi" w:hAnsiTheme="minorHAnsi"/>
          <w:color w:val="auto"/>
          <w:sz w:val="24"/>
          <w:szCs w:val="24"/>
        </w:rPr>
        <w:t xml:space="preserve"> características médicas, psicológicas y sociales de este caso particular, se podría asociar algún riesgo especíﬁco agregado, como puede ser</w:t>
      </w:r>
      <w:r w:rsidR="0036383B" w:rsidRPr="00DF4ACB">
        <w:rPr>
          <w:rFonts w:asciiTheme="minorHAnsi" w:hAnsiTheme="minorHAnsi"/>
          <w:b/>
          <w:color w:val="auto"/>
          <w:sz w:val="24"/>
          <w:szCs w:val="24"/>
        </w:rPr>
        <w:t>:</w:t>
      </w:r>
      <w:r w:rsidR="00830D6A" w:rsidRPr="00DF4ACB">
        <w:rPr>
          <w:rFonts w:asciiTheme="minorHAnsi" w:hAnsiTheme="minorHAnsi"/>
          <w:b/>
          <w:color w:val="auto"/>
          <w:sz w:val="24"/>
          <w:szCs w:val="24"/>
        </w:rPr>
        <w:t>…………………………………….</w:t>
      </w:r>
    </w:p>
    <w:p w:rsidR="0036383B" w:rsidRPr="00DF4ACB" w:rsidRDefault="0036383B" w:rsidP="0036383B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75261" w:rsidRPr="00DF4ACB">
        <w:rPr>
          <w:rFonts w:asciiTheme="minorHAnsi" w:hAnsiTheme="minorHAnsi"/>
          <w:b/>
          <w:color w:val="auto"/>
          <w:sz w:val="24"/>
          <w:szCs w:val="24"/>
        </w:rPr>
        <w:t>…….</w:t>
      </w:r>
      <w:r w:rsidR="00830D6A" w:rsidRPr="00DF4ACB">
        <w:rPr>
          <w:rFonts w:asciiTheme="minorHAnsi" w:hAnsiTheme="minorHAnsi"/>
          <w:b/>
          <w:color w:val="auto"/>
          <w:sz w:val="24"/>
          <w:szCs w:val="24"/>
        </w:rPr>
        <w:t>.</w:t>
      </w:r>
    </w:p>
    <w:p w:rsidR="0036383B" w:rsidRPr="00DF4ACB" w:rsidRDefault="0036383B" w:rsidP="0036383B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  <w:highlight w:val="yellow"/>
        </w:rPr>
      </w:pPr>
    </w:p>
    <w:p w:rsidR="00830D6A" w:rsidRPr="00DF4ACB" w:rsidRDefault="00275261" w:rsidP="00556F1F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Resultados / Estadísticas de efectividad</w:t>
      </w:r>
      <w:r w:rsidR="00C81DF8" w:rsidRPr="00DF4ACB">
        <w:rPr>
          <w:rFonts w:asciiTheme="minorHAnsi" w:hAnsiTheme="minorHAnsi"/>
          <w:b/>
          <w:color w:val="auto"/>
          <w:sz w:val="24"/>
          <w:szCs w:val="24"/>
        </w:rPr>
        <w:t xml:space="preserve">  </w:t>
      </w:r>
    </w:p>
    <w:p w:rsidR="00465738" w:rsidRPr="00DF4ACB" w:rsidRDefault="009706BE" w:rsidP="00556F1F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Si bien el resultado para cada caso en particular depende de l</w:t>
      </w:r>
      <w:r w:rsidR="007F1E35" w:rsidRPr="00DF4ACB">
        <w:rPr>
          <w:rFonts w:asciiTheme="minorHAnsi" w:hAnsiTheme="minorHAnsi"/>
          <w:color w:val="auto"/>
          <w:sz w:val="24"/>
          <w:szCs w:val="24"/>
        </w:rPr>
        <w:t xml:space="preserve">os factores individuales de los/las </w:t>
      </w:r>
      <w:r w:rsidRPr="00DF4ACB">
        <w:rPr>
          <w:rFonts w:asciiTheme="minorHAnsi" w:hAnsiTheme="minorHAnsi"/>
          <w:color w:val="auto"/>
          <w:sz w:val="24"/>
          <w:szCs w:val="24"/>
        </w:rPr>
        <w:t>pacientes, la probabilidad de obtener un embarazo clínico</w:t>
      </w:r>
      <w:r w:rsidR="00B9327F" w:rsidRPr="00DF4ACB">
        <w:rPr>
          <w:rFonts w:asciiTheme="minorHAnsi" w:hAnsiTheme="minorHAnsi"/>
          <w:color w:val="auto"/>
          <w:sz w:val="24"/>
          <w:szCs w:val="24"/>
        </w:rPr>
        <w:t xml:space="preserve"> -con óvulo propio</w:t>
      </w:r>
      <w:r w:rsidR="00465738" w:rsidRPr="00DF4ACB">
        <w:rPr>
          <w:rFonts w:asciiTheme="minorHAnsi" w:hAnsiTheme="minorHAnsi"/>
          <w:color w:val="auto"/>
          <w:sz w:val="24"/>
          <w:szCs w:val="24"/>
        </w:rPr>
        <w:t>-</w:t>
      </w:r>
      <w:r w:rsidRPr="00DF4ACB">
        <w:rPr>
          <w:rFonts w:asciiTheme="minorHAnsi" w:hAnsiTheme="minorHAnsi"/>
          <w:color w:val="auto"/>
          <w:sz w:val="24"/>
          <w:szCs w:val="24"/>
        </w:rPr>
        <w:t xml:space="preserve"> es de un 25% por ciclo, pudiendo ser de 50% en pacientes menores de 35 años, y de 15% en pacientes entre 40 y 42 años, y siendo menor al 2% a partir de los 43 años. De estas cifras se deduce que el tratamiento no asegura la obtención del embarazo. </w:t>
      </w:r>
    </w:p>
    <w:p w:rsidR="00227332" w:rsidRPr="00DF4ACB" w:rsidRDefault="00227332" w:rsidP="00556F1F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050571" w:rsidRPr="00DF4ACB" w:rsidRDefault="001D4D49" w:rsidP="00556F1F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Información obtenida</w:t>
      </w:r>
    </w:p>
    <w:p w:rsidR="00F56C0D" w:rsidRPr="00DF4ACB" w:rsidRDefault="00F56C0D" w:rsidP="00F56C0D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lastRenderedPageBreak/>
        <w:t>•</w:t>
      </w:r>
      <w:r w:rsidRPr="00DF4ACB">
        <w:rPr>
          <w:rFonts w:asciiTheme="minorHAnsi" w:hAnsiTheme="minorHAnsi"/>
          <w:color w:val="auto"/>
          <w:sz w:val="24"/>
          <w:szCs w:val="24"/>
        </w:rPr>
        <w:tab/>
        <w:t>He tenido oportunidad de consultar al equipo profesional interviniente y aclarar las dudas con relación al tratamiento, sus riesgos, beneficios, y eventuales complicaciones en relación al procedimiento al que accedo.</w:t>
      </w:r>
    </w:p>
    <w:p w:rsidR="00F56C0D" w:rsidRPr="00DF4ACB" w:rsidRDefault="00F56C0D" w:rsidP="00F56C0D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•</w:t>
      </w:r>
      <w:r w:rsidRPr="00DF4ACB">
        <w:rPr>
          <w:rFonts w:asciiTheme="minorHAnsi" w:hAnsiTheme="minorHAnsi"/>
          <w:color w:val="auto"/>
          <w:sz w:val="24"/>
          <w:szCs w:val="24"/>
        </w:rPr>
        <w:tab/>
        <w:t xml:space="preserve">He leído y he comprendido la información brindada precedentemente en relación </w:t>
      </w:r>
      <w:r w:rsidR="005404F3" w:rsidRPr="00DF4ACB">
        <w:rPr>
          <w:rFonts w:asciiTheme="minorHAnsi" w:hAnsiTheme="minorHAnsi"/>
          <w:color w:val="auto"/>
          <w:sz w:val="24"/>
          <w:szCs w:val="24"/>
        </w:rPr>
        <w:t>al procedimiento al</w:t>
      </w:r>
      <w:r w:rsidRPr="00DF4ACB">
        <w:rPr>
          <w:rFonts w:asciiTheme="minorHAnsi" w:hAnsiTheme="minorHAnsi"/>
          <w:color w:val="auto"/>
          <w:sz w:val="24"/>
          <w:szCs w:val="24"/>
        </w:rPr>
        <w:t xml:space="preserve"> que me someto en el marco de un proyecto parental conjunto con  ………………………………………….........................................................................................</w:t>
      </w:r>
      <w:r w:rsidR="0082045C" w:rsidRPr="00DF4ACB">
        <w:rPr>
          <w:rFonts w:asciiTheme="minorHAnsi" w:hAnsiTheme="minorHAnsi"/>
          <w:color w:val="auto"/>
          <w:sz w:val="24"/>
          <w:szCs w:val="24"/>
        </w:rPr>
        <w:t>...........</w:t>
      </w:r>
      <w:r w:rsidR="006D2117" w:rsidRPr="00DF4ACB">
        <w:rPr>
          <w:rStyle w:val="Refdenotaalpie"/>
          <w:rFonts w:asciiTheme="minorHAnsi" w:hAnsiTheme="minorHAnsi"/>
          <w:color w:val="auto"/>
          <w:sz w:val="24"/>
          <w:szCs w:val="24"/>
        </w:rPr>
        <w:footnoteReference w:id="2"/>
      </w:r>
    </w:p>
    <w:p w:rsidR="00F56C0D" w:rsidRPr="00DF4ACB" w:rsidRDefault="00F56C0D" w:rsidP="00F56C0D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•</w:t>
      </w:r>
      <w:r w:rsidRPr="00DF4ACB">
        <w:rPr>
          <w:rFonts w:asciiTheme="minorHAnsi" w:hAnsiTheme="minorHAnsi"/>
          <w:color w:val="auto"/>
          <w:sz w:val="24"/>
          <w:szCs w:val="24"/>
        </w:rPr>
        <w:tab/>
        <w:t>He comprendido las explicaciones que se me ha facilitado en lenguaje</w:t>
      </w:r>
      <w:r w:rsidR="007B6373" w:rsidRPr="00DF4ACB">
        <w:rPr>
          <w:rFonts w:asciiTheme="minorHAnsi" w:hAnsiTheme="minorHAnsi"/>
          <w:color w:val="auto"/>
          <w:sz w:val="24"/>
          <w:szCs w:val="24"/>
        </w:rPr>
        <w:t xml:space="preserve"> adecuado,</w:t>
      </w:r>
      <w:r w:rsidRPr="00DF4ACB">
        <w:rPr>
          <w:rFonts w:asciiTheme="minorHAnsi" w:hAnsiTheme="minorHAnsi"/>
          <w:color w:val="auto"/>
          <w:sz w:val="24"/>
          <w:szCs w:val="24"/>
        </w:rPr>
        <w:t xml:space="preserve"> claro y sencillo.</w:t>
      </w:r>
    </w:p>
    <w:p w:rsidR="00924DF9" w:rsidRPr="00DF4ACB" w:rsidRDefault="00F56C0D" w:rsidP="00F56C0D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•</w:t>
      </w:r>
      <w:r w:rsidRPr="00DF4ACB">
        <w:rPr>
          <w:rFonts w:asciiTheme="minorHAnsi" w:hAnsiTheme="minorHAnsi"/>
          <w:color w:val="auto"/>
          <w:sz w:val="24"/>
          <w:szCs w:val="24"/>
        </w:rPr>
        <w:tab/>
        <w:t xml:space="preserve">He sido informada/o que todos los datos médicos relativos a este procedimiento son confidenciales, </w:t>
      </w:r>
      <w:r w:rsidR="007B6373" w:rsidRPr="00DF4ACB">
        <w:rPr>
          <w:rFonts w:asciiTheme="minorHAnsi" w:hAnsiTheme="minorHAnsi"/>
          <w:color w:val="auto"/>
          <w:sz w:val="24"/>
          <w:szCs w:val="24"/>
        </w:rPr>
        <w:t xml:space="preserve">incluyendo </w:t>
      </w:r>
      <w:r w:rsidR="00067FF1" w:rsidRPr="00DF4ACB">
        <w:rPr>
          <w:rFonts w:asciiTheme="minorHAnsi" w:hAnsiTheme="minorHAnsi"/>
          <w:color w:val="auto"/>
          <w:sz w:val="24"/>
          <w:szCs w:val="24"/>
        </w:rPr>
        <w:t>los vertidos en la historia clínica, como así</w:t>
      </w:r>
      <w:r w:rsidR="00830D6A" w:rsidRPr="00DF4ACB">
        <w:rPr>
          <w:rFonts w:asciiTheme="minorHAnsi" w:hAnsiTheme="minorHAnsi"/>
          <w:color w:val="auto"/>
          <w:sz w:val="24"/>
          <w:szCs w:val="24"/>
        </w:rPr>
        <w:t xml:space="preserve"> los estudios complementarios y/o imágenes, conforme lo</w:t>
      </w:r>
      <w:r w:rsidR="00EF6E45" w:rsidRPr="00DF4ACB">
        <w:rPr>
          <w:rFonts w:asciiTheme="minorHAnsi" w:hAnsiTheme="minorHAnsi"/>
          <w:color w:val="auto"/>
          <w:sz w:val="24"/>
          <w:szCs w:val="24"/>
        </w:rPr>
        <w:t xml:space="preserve"> establecido en el </w:t>
      </w:r>
      <w:r w:rsidR="009706BE" w:rsidRPr="00DF4ACB">
        <w:rPr>
          <w:rFonts w:asciiTheme="minorHAnsi" w:hAnsiTheme="minorHAnsi"/>
          <w:color w:val="auto"/>
          <w:sz w:val="24"/>
          <w:szCs w:val="24"/>
        </w:rPr>
        <w:t>artículo</w:t>
      </w:r>
      <w:r w:rsidR="007B6373" w:rsidRPr="00DF4ACB">
        <w:rPr>
          <w:rFonts w:asciiTheme="minorHAnsi" w:hAnsiTheme="minorHAnsi"/>
          <w:color w:val="auto"/>
          <w:sz w:val="24"/>
          <w:szCs w:val="24"/>
        </w:rPr>
        <w:t xml:space="preserve"> 2 inc. d</w:t>
      </w:r>
      <w:r w:rsidR="00FE5CEF" w:rsidRPr="00DF4ACB">
        <w:rPr>
          <w:rFonts w:asciiTheme="minorHAnsi" w:hAnsiTheme="minorHAnsi"/>
          <w:color w:val="auto"/>
          <w:sz w:val="24"/>
          <w:szCs w:val="24"/>
        </w:rPr>
        <w:t>)</w:t>
      </w:r>
      <w:r w:rsidR="007B6373" w:rsidRPr="00DF4ACB">
        <w:rPr>
          <w:rFonts w:asciiTheme="minorHAnsi" w:hAnsiTheme="minorHAnsi"/>
          <w:color w:val="auto"/>
          <w:sz w:val="24"/>
          <w:szCs w:val="24"/>
        </w:rPr>
        <w:t xml:space="preserve"> de la L</w:t>
      </w:r>
      <w:r w:rsidR="00EF6E45" w:rsidRPr="00DF4ACB">
        <w:rPr>
          <w:rFonts w:asciiTheme="minorHAnsi" w:hAnsiTheme="minorHAnsi"/>
          <w:color w:val="auto"/>
          <w:sz w:val="24"/>
          <w:szCs w:val="24"/>
        </w:rPr>
        <w:t xml:space="preserve">ey </w:t>
      </w:r>
      <w:r w:rsidR="007B6373" w:rsidRPr="00DF4ACB">
        <w:rPr>
          <w:rFonts w:asciiTheme="minorHAnsi" w:hAnsiTheme="minorHAnsi"/>
          <w:color w:val="auto"/>
          <w:sz w:val="24"/>
          <w:szCs w:val="24"/>
        </w:rPr>
        <w:t xml:space="preserve">Nº </w:t>
      </w:r>
      <w:r w:rsidR="00EF6E45" w:rsidRPr="00DF4ACB">
        <w:rPr>
          <w:rFonts w:asciiTheme="minorHAnsi" w:hAnsiTheme="minorHAnsi"/>
          <w:color w:val="auto"/>
          <w:sz w:val="24"/>
          <w:szCs w:val="24"/>
        </w:rPr>
        <w:t>26.529 sobre</w:t>
      </w:r>
      <w:r w:rsidR="00924DF9" w:rsidRPr="00DF4AC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67FF1" w:rsidRPr="00DF4ACB">
        <w:rPr>
          <w:rFonts w:asciiTheme="minorHAnsi" w:hAnsiTheme="minorHAnsi"/>
          <w:color w:val="auto"/>
          <w:sz w:val="24"/>
          <w:szCs w:val="24"/>
        </w:rPr>
        <w:t xml:space="preserve">Derechos del Paciente en su Relación con los Profesionales e Instituciones de la Salud </w:t>
      </w:r>
      <w:r w:rsidR="00EF6E45" w:rsidRPr="00DF4ACB">
        <w:rPr>
          <w:rFonts w:asciiTheme="minorHAnsi" w:hAnsiTheme="minorHAnsi"/>
          <w:color w:val="auto"/>
          <w:sz w:val="24"/>
          <w:szCs w:val="24"/>
        </w:rPr>
        <w:t xml:space="preserve">modificada por la Ley N° 26.742, </w:t>
      </w:r>
      <w:r w:rsidR="00202321" w:rsidRPr="00DF4ACB">
        <w:rPr>
          <w:rFonts w:asciiTheme="minorHAnsi" w:hAnsiTheme="minorHAnsi"/>
          <w:color w:val="auto"/>
          <w:sz w:val="24"/>
          <w:szCs w:val="24"/>
        </w:rPr>
        <w:t>Dto.</w:t>
      </w:r>
      <w:r w:rsidR="00EF6E45" w:rsidRPr="00DF4ACB">
        <w:rPr>
          <w:rFonts w:asciiTheme="minorHAnsi" w:hAnsiTheme="minorHAnsi"/>
          <w:color w:val="auto"/>
          <w:sz w:val="24"/>
          <w:szCs w:val="24"/>
        </w:rPr>
        <w:t xml:space="preserve"> Reglamentario </w:t>
      </w:r>
      <w:r w:rsidR="000901B0" w:rsidRPr="00DF4ACB">
        <w:rPr>
          <w:rFonts w:asciiTheme="minorHAnsi" w:hAnsiTheme="minorHAnsi"/>
          <w:color w:val="auto"/>
          <w:sz w:val="24"/>
          <w:szCs w:val="24"/>
        </w:rPr>
        <w:t xml:space="preserve">Nº </w:t>
      </w:r>
      <w:r w:rsidR="00EF6E45" w:rsidRPr="00DF4ACB">
        <w:rPr>
          <w:rFonts w:asciiTheme="minorHAnsi" w:hAnsiTheme="minorHAnsi"/>
          <w:color w:val="auto"/>
          <w:sz w:val="24"/>
          <w:szCs w:val="24"/>
        </w:rPr>
        <w:t xml:space="preserve">1089/2012 </w:t>
      </w:r>
      <w:r w:rsidR="00924DF9" w:rsidRPr="00DF4ACB">
        <w:rPr>
          <w:rFonts w:asciiTheme="minorHAnsi" w:hAnsiTheme="minorHAnsi"/>
          <w:color w:val="auto"/>
          <w:sz w:val="24"/>
          <w:szCs w:val="24"/>
        </w:rPr>
        <w:t xml:space="preserve">y en los </w:t>
      </w:r>
      <w:r w:rsidR="00080AD8" w:rsidRPr="00DF4ACB">
        <w:rPr>
          <w:rFonts w:asciiTheme="minorHAnsi" w:hAnsiTheme="minorHAnsi"/>
          <w:color w:val="auto"/>
          <w:sz w:val="24"/>
          <w:szCs w:val="24"/>
        </w:rPr>
        <w:t>artículos</w:t>
      </w:r>
      <w:r w:rsidR="00067FF1" w:rsidRPr="00DF4ACB">
        <w:rPr>
          <w:rFonts w:asciiTheme="minorHAnsi" w:hAnsiTheme="minorHAnsi"/>
          <w:color w:val="auto"/>
          <w:sz w:val="24"/>
          <w:szCs w:val="24"/>
        </w:rPr>
        <w:t xml:space="preserve"> 8 y 10 de</w:t>
      </w:r>
      <w:r w:rsidR="007B6373" w:rsidRPr="00DF4ACB">
        <w:rPr>
          <w:rFonts w:asciiTheme="minorHAnsi" w:hAnsiTheme="minorHAnsi"/>
          <w:color w:val="auto"/>
          <w:sz w:val="24"/>
          <w:szCs w:val="24"/>
        </w:rPr>
        <w:t xml:space="preserve"> la L</w:t>
      </w:r>
      <w:r w:rsidR="00EF6E45" w:rsidRPr="00DF4ACB">
        <w:rPr>
          <w:rFonts w:asciiTheme="minorHAnsi" w:hAnsiTheme="minorHAnsi"/>
          <w:color w:val="auto"/>
          <w:sz w:val="24"/>
          <w:szCs w:val="24"/>
        </w:rPr>
        <w:t>ey</w:t>
      </w:r>
      <w:r w:rsidR="007B6373" w:rsidRPr="00DF4ACB">
        <w:rPr>
          <w:rFonts w:asciiTheme="minorHAnsi" w:hAnsiTheme="minorHAnsi"/>
          <w:color w:val="auto"/>
          <w:sz w:val="24"/>
          <w:szCs w:val="24"/>
        </w:rPr>
        <w:t xml:space="preserve"> Nº</w:t>
      </w:r>
      <w:r w:rsidR="00EF6E45" w:rsidRPr="00DF4ACB">
        <w:rPr>
          <w:rFonts w:asciiTheme="minorHAnsi" w:hAnsiTheme="minorHAnsi"/>
          <w:color w:val="auto"/>
          <w:sz w:val="24"/>
          <w:szCs w:val="24"/>
        </w:rPr>
        <w:t xml:space="preserve"> 25.326 sobre </w:t>
      </w:r>
      <w:r w:rsidR="00830D6A" w:rsidRPr="00DF4ACB">
        <w:rPr>
          <w:rFonts w:asciiTheme="minorHAnsi" w:hAnsiTheme="minorHAnsi"/>
          <w:color w:val="auto"/>
          <w:sz w:val="24"/>
          <w:szCs w:val="24"/>
        </w:rPr>
        <w:t>Protección de Datos Personales</w:t>
      </w:r>
      <w:r w:rsidR="00EF6E45" w:rsidRPr="00DF4ACB">
        <w:rPr>
          <w:rFonts w:asciiTheme="minorHAnsi" w:hAnsiTheme="minorHAnsi"/>
          <w:color w:val="auto"/>
          <w:sz w:val="24"/>
          <w:szCs w:val="24"/>
        </w:rPr>
        <w:t>.</w:t>
      </w:r>
    </w:p>
    <w:p w:rsidR="00F56C0D" w:rsidRPr="00DF4ACB" w:rsidRDefault="00830D6A" w:rsidP="00F56C0D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56C0D" w:rsidRPr="00DF4ACB">
        <w:rPr>
          <w:rFonts w:asciiTheme="minorHAnsi" w:hAnsiTheme="minorHAnsi"/>
          <w:color w:val="auto"/>
          <w:sz w:val="24"/>
          <w:szCs w:val="24"/>
        </w:rPr>
        <w:t>•</w:t>
      </w:r>
      <w:r w:rsidR="00F56C0D" w:rsidRPr="00DF4ACB">
        <w:rPr>
          <w:rFonts w:asciiTheme="minorHAnsi" w:hAnsiTheme="minorHAnsi"/>
          <w:color w:val="auto"/>
          <w:sz w:val="24"/>
          <w:szCs w:val="24"/>
        </w:rPr>
        <w:tab/>
      </w:r>
      <w:r w:rsidR="00A8346B" w:rsidRPr="00DF4ACB">
        <w:rPr>
          <w:rFonts w:asciiTheme="minorHAnsi" w:hAnsiTheme="minorHAnsi"/>
          <w:color w:val="auto"/>
          <w:sz w:val="24"/>
          <w:szCs w:val="24"/>
        </w:rPr>
        <w:t xml:space="preserve">He sido informada/o que puedo obtener, en cualquier momento, copia de mi historia clínica, </w:t>
      </w:r>
      <w:r w:rsidR="00E52D8E" w:rsidRPr="00DF4ACB">
        <w:rPr>
          <w:rFonts w:asciiTheme="minorHAnsi" w:hAnsiTheme="minorHAnsi"/>
          <w:color w:val="auto"/>
          <w:sz w:val="24"/>
          <w:szCs w:val="24"/>
        </w:rPr>
        <w:t>de conformidad con lo previsto en</w:t>
      </w:r>
      <w:r w:rsidR="00A8346B" w:rsidRPr="00DF4ACB">
        <w:rPr>
          <w:rFonts w:asciiTheme="minorHAnsi" w:hAnsiTheme="minorHAnsi"/>
          <w:color w:val="auto"/>
          <w:sz w:val="24"/>
          <w:szCs w:val="24"/>
        </w:rPr>
        <w:t xml:space="preserve"> la Ley </w:t>
      </w:r>
      <w:r w:rsidR="00A00250" w:rsidRPr="00DF4ACB">
        <w:rPr>
          <w:rFonts w:asciiTheme="minorHAnsi" w:hAnsiTheme="minorHAnsi"/>
          <w:color w:val="auto"/>
          <w:sz w:val="24"/>
          <w:szCs w:val="24"/>
        </w:rPr>
        <w:t xml:space="preserve">Nº </w:t>
      </w:r>
      <w:r w:rsidR="00A8346B" w:rsidRPr="00DF4ACB">
        <w:rPr>
          <w:rFonts w:asciiTheme="minorHAnsi" w:hAnsiTheme="minorHAnsi"/>
          <w:color w:val="auto"/>
          <w:sz w:val="24"/>
          <w:szCs w:val="24"/>
        </w:rPr>
        <w:t>26</w:t>
      </w:r>
      <w:r w:rsidR="00E52D8E" w:rsidRPr="00DF4ACB">
        <w:rPr>
          <w:rFonts w:asciiTheme="minorHAnsi" w:hAnsiTheme="minorHAnsi"/>
          <w:color w:val="auto"/>
          <w:sz w:val="24"/>
          <w:szCs w:val="24"/>
        </w:rPr>
        <w:t>.</w:t>
      </w:r>
      <w:r w:rsidR="00A8346B" w:rsidRPr="00DF4ACB">
        <w:rPr>
          <w:rFonts w:asciiTheme="minorHAnsi" w:hAnsiTheme="minorHAnsi"/>
          <w:color w:val="auto"/>
          <w:sz w:val="24"/>
          <w:szCs w:val="24"/>
        </w:rPr>
        <w:t>529</w:t>
      </w:r>
      <w:r w:rsidR="000E455A" w:rsidRPr="00DF4ACB">
        <w:rPr>
          <w:rFonts w:asciiTheme="minorHAnsi" w:hAnsiTheme="minorHAnsi"/>
          <w:color w:val="auto"/>
          <w:sz w:val="24"/>
          <w:szCs w:val="24"/>
        </w:rPr>
        <w:t xml:space="preserve"> de </w:t>
      </w:r>
      <w:r w:rsidR="00C9315A" w:rsidRPr="00DF4ACB">
        <w:rPr>
          <w:rFonts w:asciiTheme="minorHAnsi" w:hAnsiTheme="minorHAnsi"/>
          <w:color w:val="auto"/>
          <w:sz w:val="24"/>
          <w:szCs w:val="24"/>
        </w:rPr>
        <w:t xml:space="preserve">Derechos del Paciente en su Relación con los Profesionales e Instituciones de la Salud </w:t>
      </w:r>
      <w:r w:rsidR="009D0EA5" w:rsidRPr="00DF4ACB">
        <w:rPr>
          <w:rFonts w:asciiTheme="minorHAnsi" w:hAnsiTheme="minorHAnsi"/>
          <w:color w:val="auto"/>
          <w:sz w:val="24"/>
          <w:szCs w:val="24"/>
        </w:rPr>
        <w:t>(arts. 12 y conc.) modifi</w:t>
      </w:r>
      <w:r w:rsidR="000C45C7" w:rsidRPr="00DF4ACB">
        <w:rPr>
          <w:rFonts w:asciiTheme="minorHAnsi" w:hAnsiTheme="minorHAnsi"/>
          <w:color w:val="auto"/>
          <w:sz w:val="24"/>
          <w:szCs w:val="24"/>
        </w:rPr>
        <w:t xml:space="preserve">cada por la Ley N° 26.742, </w:t>
      </w:r>
      <w:r w:rsidR="00202321" w:rsidRPr="00DF4ACB">
        <w:rPr>
          <w:rFonts w:asciiTheme="minorHAnsi" w:hAnsiTheme="minorHAnsi"/>
          <w:color w:val="auto"/>
          <w:sz w:val="24"/>
          <w:szCs w:val="24"/>
        </w:rPr>
        <w:t>Dto.</w:t>
      </w:r>
      <w:r w:rsidR="000C45C7" w:rsidRPr="00DF4ACB">
        <w:rPr>
          <w:rFonts w:asciiTheme="minorHAnsi" w:hAnsiTheme="minorHAnsi"/>
          <w:color w:val="auto"/>
          <w:sz w:val="24"/>
          <w:szCs w:val="24"/>
        </w:rPr>
        <w:t xml:space="preserve"> R</w:t>
      </w:r>
      <w:r w:rsidR="009D0EA5" w:rsidRPr="00DF4ACB">
        <w:rPr>
          <w:rFonts w:asciiTheme="minorHAnsi" w:hAnsiTheme="minorHAnsi"/>
          <w:color w:val="auto"/>
          <w:sz w:val="24"/>
          <w:szCs w:val="24"/>
        </w:rPr>
        <w:t xml:space="preserve">eglamentario </w:t>
      </w:r>
      <w:r w:rsidR="00A00250" w:rsidRPr="00DF4ACB">
        <w:rPr>
          <w:rFonts w:asciiTheme="minorHAnsi" w:hAnsiTheme="minorHAnsi"/>
          <w:color w:val="auto"/>
          <w:sz w:val="24"/>
          <w:szCs w:val="24"/>
        </w:rPr>
        <w:t xml:space="preserve">Nº </w:t>
      </w:r>
      <w:r w:rsidR="009D0EA5" w:rsidRPr="00DF4ACB">
        <w:rPr>
          <w:rFonts w:asciiTheme="minorHAnsi" w:hAnsiTheme="minorHAnsi"/>
          <w:color w:val="auto"/>
          <w:sz w:val="24"/>
          <w:szCs w:val="24"/>
        </w:rPr>
        <w:t xml:space="preserve">1089/2012 </w:t>
      </w:r>
      <w:r w:rsidR="00C9315A" w:rsidRPr="00DF4ACB">
        <w:rPr>
          <w:rFonts w:asciiTheme="minorHAnsi" w:hAnsiTheme="minorHAnsi"/>
          <w:color w:val="auto"/>
          <w:sz w:val="24"/>
          <w:szCs w:val="24"/>
        </w:rPr>
        <w:t xml:space="preserve">y la Ley </w:t>
      </w:r>
      <w:r w:rsidR="00A00250" w:rsidRPr="00DF4ACB">
        <w:rPr>
          <w:rFonts w:asciiTheme="minorHAnsi" w:hAnsiTheme="minorHAnsi"/>
          <w:color w:val="auto"/>
          <w:sz w:val="24"/>
          <w:szCs w:val="24"/>
        </w:rPr>
        <w:t xml:space="preserve">Nº </w:t>
      </w:r>
      <w:r w:rsidR="00C9315A" w:rsidRPr="00DF4ACB">
        <w:rPr>
          <w:rFonts w:asciiTheme="minorHAnsi" w:hAnsiTheme="minorHAnsi"/>
          <w:color w:val="auto"/>
          <w:sz w:val="24"/>
          <w:szCs w:val="24"/>
        </w:rPr>
        <w:t xml:space="preserve">25.326 </w:t>
      </w:r>
      <w:r w:rsidR="000E455A" w:rsidRPr="00DF4ACB">
        <w:rPr>
          <w:rFonts w:asciiTheme="minorHAnsi" w:hAnsiTheme="minorHAnsi"/>
          <w:color w:val="auto"/>
          <w:sz w:val="24"/>
          <w:szCs w:val="24"/>
        </w:rPr>
        <w:t xml:space="preserve">de </w:t>
      </w:r>
      <w:r w:rsidR="00C9315A" w:rsidRPr="00DF4ACB">
        <w:rPr>
          <w:rFonts w:asciiTheme="minorHAnsi" w:hAnsiTheme="minorHAnsi"/>
          <w:color w:val="auto"/>
          <w:sz w:val="24"/>
          <w:szCs w:val="24"/>
        </w:rPr>
        <w:t>Protección de Datos Personales.</w:t>
      </w:r>
    </w:p>
    <w:p w:rsidR="00F56C0D" w:rsidRPr="00DF4ACB" w:rsidRDefault="00F56C0D" w:rsidP="00F56C0D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•</w:t>
      </w:r>
      <w:r w:rsidRPr="00DF4ACB">
        <w:rPr>
          <w:rFonts w:asciiTheme="minorHAnsi" w:hAnsiTheme="minorHAnsi"/>
          <w:color w:val="auto"/>
          <w:sz w:val="24"/>
          <w:szCs w:val="24"/>
        </w:rPr>
        <w:tab/>
        <w:t xml:space="preserve">He sido informada/o </w:t>
      </w:r>
      <w:r w:rsidR="00A00250" w:rsidRPr="00DF4ACB">
        <w:rPr>
          <w:rFonts w:asciiTheme="minorHAnsi" w:hAnsiTheme="minorHAnsi"/>
          <w:color w:val="auto"/>
          <w:sz w:val="24"/>
          <w:szCs w:val="24"/>
        </w:rPr>
        <w:t xml:space="preserve">y consiento </w:t>
      </w:r>
      <w:r w:rsidRPr="00DF4ACB">
        <w:rPr>
          <w:rFonts w:asciiTheme="minorHAnsi" w:hAnsiTheme="minorHAnsi"/>
          <w:color w:val="auto"/>
          <w:sz w:val="24"/>
          <w:szCs w:val="24"/>
        </w:rPr>
        <w:t xml:space="preserve">que </w:t>
      </w:r>
      <w:r w:rsidR="00A00250" w:rsidRPr="00DF4ACB">
        <w:rPr>
          <w:rFonts w:asciiTheme="minorHAnsi" w:hAnsiTheme="minorHAnsi"/>
          <w:color w:val="auto"/>
          <w:sz w:val="24"/>
          <w:szCs w:val="24"/>
        </w:rPr>
        <w:t xml:space="preserve">los </w:t>
      </w:r>
      <w:r w:rsidRPr="00DF4ACB">
        <w:rPr>
          <w:rFonts w:asciiTheme="minorHAnsi" w:hAnsiTheme="minorHAnsi"/>
          <w:color w:val="auto"/>
          <w:sz w:val="24"/>
          <w:szCs w:val="24"/>
        </w:rPr>
        <w:t>datos no identificatorios sobre los resultad</w:t>
      </w:r>
      <w:r w:rsidR="00A00250" w:rsidRPr="00DF4ACB">
        <w:rPr>
          <w:rFonts w:asciiTheme="minorHAnsi" w:hAnsiTheme="minorHAnsi"/>
          <w:color w:val="auto"/>
          <w:sz w:val="24"/>
          <w:szCs w:val="24"/>
        </w:rPr>
        <w:t>os del presente tratamiento sea</w:t>
      </w:r>
      <w:r w:rsidRPr="00DF4ACB">
        <w:rPr>
          <w:rFonts w:asciiTheme="minorHAnsi" w:hAnsiTheme="minorHAnsi"/>
          <w:color w:val="auto"/>
          <w:sz w:val="24"/>
          <w:szCs w:val="24"/>
        </w:rPr>
        <w:t xml:space="preserve">n reportados a diferentes registros nacionales e internacionales con fines estadísticos y/o científicos, de conformidad con las leyes que así lo dispongan. </w:t>
      </w:r>
    </w:p>
    <w:p w:rsidR="00275261" w:rsidRPr="00DF4ACB" w:rsidRDefault="00275261" w:rsidP="00556F1F">
      <w:pPr>
        <w:spacing w:line="360" w:lineRule="auto"/>
        <w:ind w:left="255" w:hanging="359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FF5235" w:rsidRPr="00DF4ACB" w:rsidRDefault="00FF5235" w:rsidP="00556F1F">
      <w:pPr>
        <w:spacing w:line="360" w:lineRule="auto"/>
        <w:jc w:val="both"/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</w:pPr>
      <w:r w:rsidRPr="00DF4ACB">
        <w:rPr>
          <w:rFonts w:asciiTheme="minorHAnsi" w:hAnsiTheme="minorHAnsi" w:cs="Times New Roman"/>
          <w:b/>
          <w:color w:val="auto"/>
          <w:sz w:val="24"/>
          <w:szCs w:val="24"/>
        </w:rPr>
        <w:t xml:space="preserve">2) </w:t>
      </w:r>
      <w:r w:rsidR="0002148B" w:rsidRPr="00DF4ACB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ASPECTOS LEGALES</w:t>
      </w:r>
    </w:p>
    <w:p w:rsidR="00A10694" w:rsidRPr="00DF4ACB" w:rsidRDefault="00D512DE" w:rsidP="00386E2A">
      <w:pPr>
        <w:pStyle w:val="Prrafodelista"/>
        <w:numPr>
          <w:ilvl w:val="0"/>
          <w:numId w:val="1"/>
        </w:numPr>
        <w:spacing w:line="360" w:lineRule="auto"/>
        <w:ind w:left="360"/>
        <w:rPr>
          <w:rFonts w:eastAsia="Arial" w:cs="Arial"/>
          <w:sz w:val="24"/>
          <w:szCs w:val="24"/>
          <w:lang w:eastAsia="es-AR"/>
        </w:rPr>
      </w:pPr>
      <w:r w:rsidRPr="00DF4ACB">
        <w:rPr>
          <w:rFonts w:eastAsia="Arial" w:cs="Arial"/>
          <w:sz w:val="24"/>
          <w:szCs w:val="24"/>
          <w:lang w:eastAsia="es-AR"/>
        </w:rPr>
        <w:t>Se me</w:t>
      </w:r>
      <w:r w:rsidR="00556F1F" w:rsidRPr="00DF4ACB">
        <w:rPr>
          <w:rFonts w:eastAsia="Arial" w:cs="Arial"/>
          <w:sz w:val="24"/>
          <w:szCs w:val="24"/>
          <w:lang w:eastAsia="es-AR"/>
        </w:rPr>
        <w:t xml:space="preserve"> ha informado debidamente y </w:t>
      </w:r>
      <w:r w:rsidRPr="00DF4ACB">
        <w:rPr>
          <w:rFonts w:eastAsia="Arial" w:cs="Arial"/>
          <w:sz w:val="24"/>
          <w:szCs w:val="24"/>
          <w:lang w:eastAsia="es-AR"/>
        </w:rPr>
        <w:t xml:space="preserve">he comprendido </w:t>
      </w:r>
      <w:r w:rsidR="00556F1F" w:rsidRPr="00DF4ACB">
        <w:rPr>
          <w:rFonts w:eastAsia="Arial" w:cs="Arial"/>
          <w:sz w:val="24"/>
          <w:szCs w:val="24"/>
          <w:lang w:eastAsia="es-AR"/>
        </w:rPr>
        <w:t>que</w:t>
      </w:r>
      <w:r w:rsidR="0033568C" w:rsidRPr="00DF4ACB">
        <w:rPr>
          <w:rFonts w:eastAsia="Arial" w:cs="Arial"/>
          <w:sz w:val="24"/>
          <w:szCs w:val="24"/>
          <w:lang w:eastAsia="es-AR"/>
        </w:rPr>
        <w:t xml:space="preserve"> </w:t>
      </w:r>
      <w:r w:rsidR="00A10694" w:rsidRPr="00DF4ACB">
        <w:rPr>
          <w:rFonts w:eastAsia="Arial" w:cs="Arial"/>
          <w:sz w:val="24"/>
          <w:szCs w:val="24"/>
          <w:lang w:eastAsia="es-AR"/>
        </w:rPr>
        <w:t xml:space="preserve">los embriones </w:t>
      </w:r>
      <w:r w:rsidR="003A168E" w:rsidRPr="00DF4ACB">
        <w:rPr>
          <w:rFonts w:eastAsia="Arial" w:cs="Arial"/>
          <w:sz w:val="24"/>
          <w:szCs w:val="24"/>
          <w:lang w:eastAsia="es-AR"/>
        </w:rPr>
        <w:t xml:space="preserve">criopreservados del ciclo de </w:t>
      </w:r>
      <w:r w:rsidR="00B042CD" w:rsidRPr="00DF4ACB">
        <w:rPr>
          <w:rFonts w:eastAsia="Arial" w:cs="Arial"/>
          <w:sz w:val="24"/>
          <w:szCs w:val="24"/>
          <w:lang w:eastAsia="es-AR"/>
        </w:rPr>
        <w:t>FIV/ICSI</w:t>
      </w:r>
      <w:r w:rsidR="003A168E" w:rsidRPr="00DF4ACB">
        <w:rPr>
          <w:rFonts w:eastAsia="Arial" w:cs="Arial"/>
          <w:sz w:val="24"/>
          <w:szCs w:val="24"/>
          <w:lang w:eastAsia="es-AR"/>
        </w:rPr>
        <w:t xml:space="preserve"> realizado previamente </w:t>
      </w:r>
      <w:r w:rsidR="00A10694" w:rsidRPr="00DF4ACB">
        <w:rPr>
          <w:rFonts w:eastAsia="Arial" w:cs="Arial"/>
          <w:sz w:val="24"/>
          <w:szCs w:val="24"/>
          <w:lang w:eastAsia="es-AR"/>
        </w:rPr>
        <w:t xml:space="preserve">formados </w:t>
      </w:r>
      <w:r w:rsidR="00080AD8" w:rsidRPr="00DF4ACB">
        <w:rPr>
          <w:rFonts w:eastAsia="Arial" w:cs="Arial"/>
          <w:sz w:val="24"/>
          <w:szCs w:val="24"/>
          <w:lang w:eastAsia="es-AR"/>
        </w:rPr>
        <w:t>con</w:t>
      </w:r>
      <w:r w:rsidR="00A10694" w:rsidRPr="00DF4ACB">
        <w:rPr>
          <w:rFonts w:eastAsia="Arial" w:cs="Arial"/>
          <w:sz w:val="24"/>
          <w:szCs w:val="24"/>
          <w:lang w:eastAsia="es-AR"/>
        </w:rPr>
        <w:t xml:space="preserve"> gametos </w:t>
      </w:r>
      <w:r w:rsidR="008D1672" w:rsidRPr="00DF4ACB">
        <w:rPr>
          <w:rFonts w:eastAsia="Arial" w:cs="Arial"/>
          <w:sz w:val="24"/>
          <w:szCs w:val="24"/>
          <w:lang w:eastAsia="es-AR"/>
        </w:rPr>
        <w:t xml:space="preserve">de </w:t>
      </w:r>
      <w:r w:rsidR="008D1672" w:rsidRPr="00DF4ACB">
        <w:rPr>
          <w:rFonts w:eastAsia="Arial" w:cs="Arial"/>
          <w:sz w:val="24"/>
          <w:szCs w:val="24"/>
          <w:lang w:eastAsia="es-AR"/>
        </w:rPr>
        <w:lastRenderedPageBreak/>
        <w:t>la propia pareja</w:t>
      </w:r>
      <w:r w:rsidR="002E45B2" w:rsidRPr="00DF4ACB">
        <w:rPr>
          <w:rFonts w:eastAsia="Arial" w:cs="Arial"/>
          <w:sz w:val="24"/>
          <w:szCs w:val="24"/>
          <w:lang w:eastAsia="es-AR"/>
        </w:rPr>
        <w:t xml:space="preserve"> </w:t>
      </w:r>
      <w:r w:rsidR="0002148B" w:rsidRPr="00DF4ACB">
        <w:rPr>
          <w:rFonts w:eastAsia="Arial" w:cs="Arial"/>
          <w:sz w:val="24"/>
          <w:szCs w:val="24"/>
          <w:lang w:eastAsia="es-AR"/>
        </w:rPr>
        <w:t>será</w:t>
      </w:r>
      <w:r w:rsidR="0033568C" w:rsidRPr="00DF4ACB">
        <w:rPr>
          <w:rFonts w:eastAsia="Arial" w:cs="Arial"/>
          <w:sz w:val="24"/>
          <w:szCs w:val="24"/>
          <w:lang w:eastAsia="es-AR"/>
        </w:rPr>
        <w:t>n descongelados</w:t>
      </w:r>
      <w:r w:rsidR="002E45B2" w:rsidRPr="00DF4ACB">
        <w:rPr>
          <w:rFonts w:eastAsia="Arial" w:cs="Arial"/>
          <w:sz w:val="24"/>
          <w:szCs w:val="24"/>
          <w:lang w:eastAsia="es-AR"/>
        </w:rPr>
        <w:t xml:space="preserve"> a los fines de llevar adelante la técnica de reproducción humana asistida de </w:t>
      </w:r>
      <w:r w:rsidR="00A00250" w:rsidRPr="00DF4ACB">
        <w:rPr>
          <w:rFonts w:eastAsia="Arial" w:cs="Arial"/>
          <w:sz w:val="24"/>
          <w:szCs w:val="24"/>
          <w:lang w:eastAsia="es-AR"/>
        </w:rPr>
        <w:t>transferencia embrionaria</w:t>
      </w:r>
      <w:r w:rsidR="002E45B2" w:rsidRPr="00DF4ACB">
        <w:rPr>
          <w:rFonts w:eastAsia="Arial" w:cs="Arial"/>
          <w:sz w:val="24"/>
          <w:szCs w:val="24"/>
          <w:lang w:eastAsia="es-AR"/>
        </w:rPr>
        <w:t>.</w:t>
      </w:r>
    </w:p>
    <w:p w:rsidR="002E45B2" w:rsidRPr="00DF4ACB" w:rsidRDefault="002E45B2" w:rsidP="00386E2A">
      <w:pPr>
        <w:pStyle w:val="Prrafodelista"/>
        <w:numPr>
          <w:ilvl w:val="0"/>
          <w:numId w:val="1"/>
        </w:numPr>
        <w:spacing w:line="360" w:lineRule="auto"/>
        <w:ind w:left="360"/>
        <w:rPr>
          <w:rFonts w:eastAsia="Arial" w:cs="Arial"/>
          <w:sz w:val="24"/>
          <w:szCs w:val="24"/>
          <w:lang w:eastAsia="es-AR"/>
        </w:rPr>
      </w:pPr>
      <w:r w:rsidRPr="00DF4ACB">
        <w:rPr>
          <w:rFonts w:eastAsia="Arial" w:cs="Arial"/>
          <w:sz w:val="24"/>
          <w:szCs w:val="24"/>
          <w:lang w:eastAsia="es-AR"/>
        </w:rPr>
        <w:t>Se me ha informado debidamente y he comprendido que los embriones se transfieren a………………………………………………………………..</w:t>
      </w:r>
      <w:r w:rsidR="0098758E" w:rsidRPr="00DF4ACB">
        <w:rPr>
          <w:rStyle w:val="Refdenotaalpie"/>
          <w:rFonts w:eastAsia="Arial" w:cs="Arial"/>
          <w:sz w:val="24"/>
          <w:szCs w:val="24"/>
          <w:lang w:eastAsia="es-AR"/>
        </w:rPr>
        <w:footnoteReference w:id="3"/>
      </w:r>
      <w:r w:rsidRPr="00DF4ACB">
        <w:rPr>
          <w:rFonts w:eastAsia="Arial" w:cs="Arial"/>
          <w:sz w:val="24"/>
          <w:szCs w:val="24"/>
          <w:lang w:eastAsia="es-AR"/>
        </w:rPr>
        <w:t>, quien llevará adelante la gestación en el marco de un proyecto parental conjunto con………………………………………</w:t>
      </w:r>
      <w:r w:rsidR="001E62B5" w:rsidRPr="00DF4ACB">
        <w:rPr>
          <w:rFonts w:eastAsia="Arial" w:cs="Arial"/>
          <w:sz w:val="24"/>
          <w:szCs w:val="24"/>
          <w:lang w:eastAsia="es-AR"/>
        </w:rPr>
        <w:t>………………………………………………………………………………</w:t>
      </w:r>
      <w:r w:rsidR="003432A6" w:rsidRPr="00DF4ACB">
        <w:rPr>
          <w:rFonts w:eastAsia="Arial" w:cs="Arial"/>
          <w:sz w:val="24"/>
          <w:szCs w:val="24"/>
          <w:lang w:eastAsia="es-AR"/>
        </w:rPr>
        <w:t>…</w:t>
      </w:r>
      <w:r w:rsidR="006D2117" w:rsidRPr="00DF4ACB">
        <w:rPr>
          <w:rStyle w:val="Refdenotaalpie"/>
          <w:rFonts w:eastAsia="Arial" w:cs="Arial"/>
          <w:sz w:val="24"/>
          <w:szCs w:val="24"/>
          <w:lang w:eastAsia="es-AR"/>
        </w:rPr>
        <w:footnoteReference w:id="4"/>
      </w:r>
    </w:p>
    <w:p w:rsidR="0082045C" w:rsidRPr="00DF4ACB" w:rsidRDefault="00814DE1" w:rsidP="00386E2A">
      <w:pPr>
        <w:pStyle w:val="Prrafodelista"/>
        <w:numPr>
          <w:ilvl w:val="0"/>
          <w:numId w:val="1"/>
        </w:numPr>
        <w:spacing w:line="360" w:lineRule="auto"/>
        <w:ind w:left="360"/>
        <w:rPr>
          <w:rFonts w:cs="Times New Roman"/>
          <w:sz w:val="24"/>
          <w:szCs w:val="24"/>
          <w:lang w:val="es-ES"/>
        </w:rPr>
      </w:pPr>
      <w:r w:rsidRPr="00DF4ACB">
        <w:rPr>
          <w:rFonts w:cs="Times New Roman"/>
          <w:b/>
          <w:sz w:val="24"/>
          <w:szCs w:val="24"/>
        </w:rPr>
        <w:t>Determinación de la filiación</w:t>
      </w:r>
      <w:r w:rsidR="00944D2A" w:rsidRPr="00DF4ACB">
        <w:rPr>
          <w:rFonts w:cs="Times New Roman"/>
          <w:b/>
          <w:sz w:val="24"/>
          <w:szCs w:val="24"/>
        </w:rPr>
        <w:t xml:space="preserve">: </w:t>
      </w:r>
      <w:r w:rsidR="0082045C" w:rsidRPr="00DF4ACB">
        <w:rPr>
          <w:rFonts w:cs="Times New Roman"/>
          <w:sz w:val="24"/>
          <w:szCs w:val="24"/>
        </w:rPr>
        <w:t xml:space="preserve">Se me ha informado debidamente y he comprendido los alcances de la regulación vigente.  </w:t>
      </w:r>
      <w:r w:rsidR="0082045C" w:rsidRPr="00DF4ACB">
        <w:rPr>
          <w:rFonts w:cs="Times New Roman"/>
          <w:sz w:val="24"/>
          <w:szCs w:val="24"/>
          <w:lang w:val="es-ES"/>
        </w:rPr>
        <w:t>Que el vínculo jurídico filial con la persona nacida de esta técnica queda determinado por la voluntad procreacional instrumentada en el presente consentimiento informado y el consentimiento informado firmado por ……</w:t>
      </w:r>
      <w:r w:rsidR="00B042CD" w:rsidRPr="00DF4ACB">
        <w:rPr>
          <w:rFonts w:cs="Times New Roman"/>
          <w:sz w:val="24"/>
          <w:szCs w:val="24"/>
          <w:lang w:val="es-ES"/>
        </w:rPr>
        <w:t>…………………………………………………………………………………</w:t>
      </w:r>
      <w:r w:rsidR="006D2117" w:rsidRPr="00DF4ACB">
        <w:rPr>
          <w:rStyle w:val="Refdenotaalpie"/>
          <w:rFonts w:cs="Times New Roman"/>
          <w:sz w:val="24"/>
          <w:szCs w:val="24"/>
          <w:lang w:val="es-ES"/>
        </w:rPr>
        <w:footnoteReference w:id="5"/>
      </w:r>
      <w:r w:rsidR="00386E2A" w:rsidRPr="00DF4ACB">
        <w:rPr>
          <w:rFonts w:cs="Times New Roman"/>
          <w:sz w:val="24"/>
          <w:szCs w:val="24"/>
          <w:lang w:val="es-ES"/>
        </w:rPr>
        <w:t xml:space="preserve"> </w:t>
      </w:r>
      <w:r w:rsidR="0082045C" w:rsidRPr="00DF4ACB">
        <w:rPr>
          <w:rFonts w:cs="Times New Roman"/>
          <w:sz w:val="24"/>
          <w:szCs w:val="24"/>
          <w:lang w:val="es-ES"/>
        </w:rPr>
        <w:t>en el marco de un proyecto parental conjunto, conforme lo dispuesto en el artículo 562 del Código Civil y Comercial de la Nación.</w:t>
      </w:r>
    </w:p>
    <w:p w:rsidR="0068246B" w:rsidRPr="00DF4ACB" w:rsidRDefault="0068246B" w:rsidP="00386E2A">
      <w:pPr>
        <w:pStyle w:val="Prrafodelista"/>
        <w:numPr>
          <w:ilvl w:val="0"/>
          <w:numId w:val="1"/>
        </w:numPr>
        <w:spacing w:line="360" w:lineRule="auto"/>
        <w:ind w:left="360"/>
        <w:rPr>
          <w:rFonts w:cs="Times New Roman"/>
          <w:sz w:val="24"/>
          <w:szCs w:val="24"/>
          <w:lang w:val="es-ES"/>
        </w:rPr>
      </w:pPr>
      <w:r w:rsidRPr="00DF4ACB">
        <w:rPr>
          <w:rFonts w:cs="Times New Roman"/>
          <w:sz w:val="24"/>
          <w:szCs w:val="24"/>
          <w:lang w:val="es-ES"/>
        </w:rPr>
        <w:t>Se me ha informado debidamente y he comprendido que no es admisible la impugnación de la filiación de los hijos nacidos a partir de la realización del tratamiento que aquí se consiente en virtud del artículo 577 del Código Civil y Comercial de la Nación.</w:t>
      </w:r>
    </w:p>
    <w:p w:rsidR="0059785D" w:rsidRPr="00DF4ACB" w:rsidRDefault="0059785D" w:rsidP="00386E2A">
      <w:pPr>
        <w:pStyle w:val="Prrafodelista"/>
        <w:numPr>
          <w:ilvl w:val="0"/>
          <w:numId w:val="1"/>
        </w:numPr>
        <w:spacing w:line="360" w:lineRule="auto"/>
        <w:ind w:left="360"/>
        <w:rPr>
          <w:rFonts w:cs="Times New Roman"/>
          <w:sz w:val="24"/>
          <w:szCs w:val="24"/>
          <w:lang w:val="es-ES"/>
        </w:rPr>
      </w:pPr>
      <w:r w:rsidRPr="00DF4ACB">
        <w:rPr>
          <w:rFonts w:cs="Times New Roman"/>
          <w:sz w:val="24"/>
          <w:szCs w:val="24"/>
          <w:lang w:val="es-ES"/>
        </w:rPr>
        <w:t>Se me ha informado debidamente y he comprendido que a los fines de proceder a la inscripción de la</w:t>
      </w:r>
      <w:r w:rsidR="00A00250" w:rsidRPr="00DF4ACB">
        <w:rPr>
          <w:rFonts w:cs="Times New Roman"/>
          <w:sz w:val="24"/>
          <w:szCs w:val="24"/>
          <w:lang w:val="es-ES"/>
        </w:rPr>
        <w:t>/s</w:t>
      </w:r>
      <w:r w:rsidRPr="00DF4ACB">
        <w:rPr>
          <w:rFonts w:cs="Times New Roman"/>
          <w:sz w:val="24"/>
          <w:szCs w:val="24"/>
          <w:lang w:val="es-ES"/>
        </w:rPr>
        <w:t xml:space="preserve"> persona/s nacida/s mediante el empleo de esta técnica de reproducción humana asistida, ante el Registro de Estado Civil y Capacidad de las Personas correspondiente, se deberá acompañar el presente consentimiento informado, el cual deberá ser </w:t>
      </w:r>
      <w:r w:rsidR="00A10694" w:rsidRPr="00DF4ACB">
        <w:rPr>
          <w:rFonts w:cs="Times New Roman"/>
          <w:sz w:val="24"/>
          <w:szCs w:val="24"/>
          <w:lang w:val="es-ES"/>
        </w:rPr>
        <w:t xml:space="preserve">previamente </w:t>
      </w:r>
      <w:r w:rsidRPr="00DF4ACB">
        <w:rPr>
          <w:rFonts w:cs="Times New Roman"/>
          <w:sz w:val="24"/>
          <w:szCs w:val="24"/>
          <w:lang w:val="es-ES"/>
        </w:rPr>
        <w:t>pro</w:t>
      </w:r>
      <w:r w:rsidR="00E911BF" w:rsidRPr="00DF4ACB">
        <w:rPr>
          <w:rFonts w:cs="Times New Roman"/>
          <w:sz w:val="24"/>
          <w:szCs w:val="24"/>
          <w:lang w:val="es-ES"/>
        </w:rPr>
        <w:t xml:space="preserve">tocolizado ante Escribano Público Nacional o bien certificado ante la autoridad sanitaria correspondiente a la jurisdicción, conforme lo dispuesto por el artículo 561 del Código Civil y Comercial de la Nación. Quedando a mi cargo </w:t>
      </w:r>
      <w:r w:rsidR="00A00250" w:rsidRPr="00DF4ACB">
        <w:rPr>
          <w:rFonts w:cs="Times New Roman"/>
          <w:sz w:val="24"/>
          <w:szCs w:val="24"/>
          <w:lang w:val="es-ES"/>
        </w:rPr>
        <w:t>y de …………………………………………………………………………………………….</w:t>
      </w:r>
      <w:r w:rsidR="00A00250" w:rsidRPr="00DF4ACB">
        <w:rPr>
          <w:rStyle w:val="Refdenotaalpie"/>
          <w:rFonts w:cs="Times New Roman"/>
          <w:sz w:val="24"/>
          <w:szCs w:val="24"/>
          <w:lang w:val="es-ES"/>
        </w:rPr>
        <w:footnoteReference w:id="6"/>
      </w:r>
      <w:r w:rsidR="00A00250" w:rsidRPr="00DF4ACB">
        <w:rPr>
          <w:rFonts w:cs="Times New Roman"/>
          <w:sz w:val="24"/>
          <w:szCs w:val="24"/>
          <w:lang w:val="es-ES"/>
        </w:rPr>
        <w:t xml:space="preserve"> </w:t>
      </w:r>
      <w:r w:rsidR="00E911BF" w:rsidRPr="00DF4ACB">
        <w:rPr>
          <w:rFonts w:cs="Times New Roman"/>
          <w:sz w:val="24"/>
          <w:szCs w:val="24"/>
          <w:lang w:val="es-ES"/>
        </w:rPr>
        <w:t xml:space="preserve">el diligenciamiento y las erogaciones de su protocolización </w:t>
      </w:r>
      <w:r w:rsidR="00A00250" w:rsidRPr="00DF4ACB">
        <w:rPr>
          <w:rFonts w:cs="Times New Roman"/>
          <w:sz w:val="24"/>
          <w:szCs w:val="24"/>
          <w:lang w:val="es-ES"/>
        </w:rPr>
        <w:t>o</w:t>
      </w:r>
      <w:r w:rsidR="00E911BF" w:rsidRPr="00DF4ACB">
        <w:rPr>
          <w:rFonts w:cs="Times New Roman"/>
          <w:sz w:val="24"/>
          <w:szCs w:val="24"/>
          <w:lang w:val="es-ES"/>
        </w:rPr>
        <w:t xml:space="preserve"> certificación ante la autoridad sanitaria como </w:t>
      </w:r>
      <w:r w:rsidR="00E911BF" w:rsidRPr="00DF4ACB">
        <w:rPr>
          <w:rFonts w:cs="Times New Roman"/>
          <w:sz w:val="24"/>
          <w:szCs w:val="24"/>
          <w:lang w:val="es-ES"/>
        </w:rPr>
        <w:lastRenderedPageBreak/>
        <w:t xml:space="preserve">efecto derivado de la determinación de la filiación de los niños nacidos por el uso </w:t>
      </w:r>
      <w:r w:rsidRPr="00DF4ACB">
        <w:rPr>
          <w:rFonts w:cs="Times New Roman"/>
          <w:sz w:val="24"/>
          <w:szCs w:val="24"/>
          <w:lang w:val="es-ES"/>
        </w:rPr>
        <w:t>de este tipo de procedimientos médicos.</w:t>
      </w:r>
    </w:p>
    <w:p w:rsidR="00556F1F" w:rsidRPr="00DF4ACB" w:rsidRDefault="002D52DA" w:rsidP="00386E2A">
      <w:pPr>
        <w:pStyle w:val="Prrafodelista"/>
        <w:numPr>
          <w:ilvl w:val="0"/>
          <w:numId w:val="1"/>
        </w:numPr>
        <w:spacing w:line="360" w:lineRule="auto"/>
        <w:ind w:left="360"/>
        <w:rPr>
          <w:rFonts w:cs="Times New Roman"/>
          <w:sz w:val="24"/>
          <w:szCs w:val="24"/>
        </w:rPr>
      </w:pPr>
      <w:r w:rsidRPr="00DF4ACB">
        <w:rPr>
          <w:rFonts w:cs="Times New Roman"/>
          <w:b/>
          <w:sz w:val="24"/>
          <w:szCs w:val="24"/>
        </w:rPr>
        <w:t>Embriones</w:t>
      </w:r>
      <w:r w:rsidR="002F45C0" w:rsidRPr="00DF4ACB">
        <w:rPr>
          <w:rFonts w:cs="Times New Roman"/>
          <w:b/>
          <w:sz w:val="24"/>
          <w:szCs w:val="24"/>
        </w:rPr>
        <w:t>:</w:t>
      </w:r>
      <w:r w:rsidR="002F45C0" w:rsidRPr="00DF4ACB">
        <w:rPr>
          <w:rFonts w:cs="Times New Roman"/>
          <w:sz w:val="24"/>
          <w:szCs w:val="24"/>
        </w:rPr>
        <w:t xml:space="preserve"> </w:t>
      </w:r>
      <w:r w:rsidR="002272E3" w:rsidRPr="00DF4ACB">
        <w:rPr>
          <w:rFonts w:cs="Times New Roman"/>
          <w:sz w:val="24"/>
          <w:szCs w:val="24"/>
        </w:rPr>
        <w:t>Se me</w:t>
      </w:r>
      <w:r w:rsidR="00556F1F" w:rsidRPr="00DF4ACB">
        <w:rPr>
          <w:rFonts w:cs="Times New Roman"/>
          <w:sz w:val="24"/>
          <w:szCs w:val="24"/>
        </w:rPr>
        <w:t xml:space="preserve"> ha informado</w:t>
      </w:r>
      <w:r w:rsidR="00B042CD" w:rsidRPr="00DF4ACB">
        <w:rPr>
          <w:rFonts w:cs="Times New Roman"/>
          <w:sz w:val="24"/>
          <w:szCs w:val="24"/>
        </w:rPr>
        <w:t xml:space="preserve"> debidamente</w:t>
      </w:r>
      <w:r w:rsidR="00556F1F" w:rsidRPr="00DF4ACB">
        <w:rPr>
          <w:rFonts w:cs="Times New Roman"/>
          <w:sz w:val="24"/>
          <w:szCs w:val="24"/>
        </w:rPr>
        <w:t xml:space="preserve"> y </w:t>
      </w:r>
      <w:r w:rsidR="002272E3" w:rsidRPr="00DF4ACB">
        <w:rPr>
          <w:rFonts w:cs="Times New Roman"/>
          <w:sz w:val="24"/>
          <w:szCs w:val="24"/>
        </w:rPr>
        <w:t>he comprendido que la cantidad de embriones</w:t>
      </w:r>
      <w:r w:rsidR="00556F1F" w:rsidRPr="00DF4ACB">
        <w:rPr>
          <w:rFonts w:cs="Times New Roman"/>
          <w:sz w:val="24"/>
          <w:szCs w:val="24"/>
        </w:rPr>
        <w:t xml:space="preserve"> a ser transferidos (1, 2 o 3 en casos excepcionales) es una decisión y responsabilidad del </w:t>
      </w:r>
      <w:r w:rsidR="002272E3" w:rsidRPr="00DF4ACB">
        <w:rPr>
          <w:rFonts w:cs="Times New Roman"/>
          <w:sz w:val="24"/>
          <w:szCs w:val="24"/>
        </w:rPr>
        <w:t xml:space="preserve">equipo </w:t>
      </w:r>
      <w:r w:rsidR="00C71B4C" w:rsidRPr="00DF4ACB">
        <w:rPr>
          <w:rFonts w:cs="Times New Roman"/>
          <w:sz w:val="24"/>
          <w:szCs w:val="24"/>
        </w:rPr>
        <w:t>profesional/</w:t>
      </w:r>
      <w:r w:rsidR="00556F1F" w:rsidRPr="00DF4ACB">
        <w:rPr>
          <w:rFonts w:cs="Times New Roman"/>
          <w:sz w:val="24"/>
          <w:szCs w:val="24"/>
        </w:rPr>
        <w:t xml:space="preserve">centro interviniente según sea adecuado para el logro del embarazo, </w:t>
      </w:r>
      <w:r w:rsidR="00C71B4C" w:rsidRPr="00DF4ACB">
        <w:rPr>
          <w:rFonts w:cs="Times New Roman"/>
          <w:sz w:val="24"/>
          <w:szCs w:val="24"/>
        </w:rPr>
        <w:t>a fin de evitar los riesgos ocasionados por los embarazos múltiples y resguardar la salud de quien gesta</w:t>
      </w:r>
      <w:r w:rsidR="00556F1F" w:rsidRPr="00DF4ACB">
        <w:rPr>
          <w:rFonts w:cs="Times New Roman"/>
          <w:sz w:val="24"/>
          <w:szCs w:val="24"/>
        </w:rPr>
        <w:t>.</w:t>
      </w:r>
    </w:p>
    <w:p w:rsidR="00556F1F" w:rsidRPr="00DF4ACB" w:rsidRDefault="002D52DA" w:rsidP="00386E2A">
      <w:pPr>
        <w:pStyle w:val="Prrafodelista"/>
        <w:numPr>
          <w:ilvl w:val="0"/>
          <w:numId w:val="1"/>
        </w:numPr>
        <w:spacing w:line="360" w:lineRule="auto"/>
        <w:ind w:left="360"/>
        <w:rPr>
          <w:rFonts w:cs="Times New Roman"/>
          <w:sz w:val="24"/>
          <w:szCs w:val="24"/>
        </w:rPr>
      </w:pPr>
      <w:r w:rsidRPr="00DF4ACB">
        <w:rPr>
          <w:rFonts w:cs="Times New Roman"/>
          <w:b/>
          <w:sz w:val="24"/>
          <w:szCs w:val="24"/>
        </w:rPr>
        <w:t>Renovación del consentimiento</w:t>
      </w:r>
      <w:r w:rsidR="00D43E47" w:rsidRPr="00DF4ACB">
        <w:rPr>
          <w:rFonts w:cs="Times New Roman"/>
          <w:b/>
          <w:sz w:val="24"/>
          <w:szCs w:val="24"/>
        </w:rPr>
        <w:t xml:space="preserve">: </w:t>
      </w:r>
      <w:r w:rsidR="002272E3" w:rsidRPr="00DF4ACB">
        <w:rPr>
          <w:rFonts w:cs="Times New Roman"/>
          <w:sz w:val="24"/>
          <w:szCs w:val="24"/>
        </w:rPr>
        <w:t>Se me ha informado debidamente y he</w:t>
      </w:r>
      <w:r w:rsidR="00556F1F" w:rsidRPr="00DF4ACB">
        <w:rPr>
          <w:rFonts w:cs="Times New Roman"/>
          <w:sz w:val="24"/>
          <w:szCs w:val="24"/>
        </w:rPr>
        <w:t xml:space="preserve"> comprendido que el presente consentimiento es vá</w:t>
      </w:r>
      <w:r w:rsidR="00D43E47" w:rsidRPr="00DF4ACB">
        <w:rPr>
          <w:rFonts w:cs="Times New Roman"/>
          <w:sz w:val="24"/>
          <w:szCs w:val="24"/>
        </w:rPr>
        <w:t>lido sólo para este tratamiento</w:t>
      </w:r>
      <w:r w:rsidR="00CF177E" w:rsidRPr="00DF4ACB">
        <w:rPr>
          <w:rFonts w:cs="Times New Roman"/>
          <w:sz w:val="24"/>
          <w:szCs w:val="24"/>
        </w:rPr>
        <w:t xml:space="preserve"> de transferencia</w:t>
      </w:r>
      <w:r w:rsidR="00D43E47" w:rsidRPr="00DF4ACB">
        <w:rPr>
          <w:rFonts w:cs="Times New Roman"/>
          <w:sz w:val="24"/>
          <w:szCs w:val="24"/>
        </w:rPr>
        <w:t>, debi</w:t>
      </w:r>
      <w:r w:rsidR="00F96B41" w:rsidRPr="00DF4ACB">
        <w:rPr>
          <w:rFonts w:cs="Times New Roman"/>
          <w:sz w:val="24"/>
          <w:szCs w:val="24"/>
        </w:rPr>
        <w:t>en</w:t>
      </w:r>
      <w:r w:rsidR="00D43E47" w:rsidRPr="00DF4ACB">
        <w:rPr>
          <w:rFonts w:cs="Times New Roman"/>
          <w:sz w:val="24"/>
          <w:szCs w:val="24"/>
        </w:rPr>
        <w:t xml:space="preserve">do renovarse en caso de futuros </w:t>
      </w:r>
      <w:r w:rsidRPr="00DF4ACB">
        <w:rPr>
          <w:rFonts w:cs="Times New Roman"/>
          <w:sz w:val="24"/>
          <w:szCs w:val="24"/>
        </w:rPr>
        <w:t xml:space="preserve">procedimientos, </w:t>
      </w:r>
      <w:r w:rsidR="00D43E47" w:rsidRPr="00DF4ACB">
        <w:rPr>
          <w:rFonts w:cs="Times New Roman"/>
          <w:sz w:val="24"/>
          <w:szCs w:val="24"/>
        </w:rPr>
        <w:t>conforme lo dispuesto en el artículo 560 del Código Civil y Comercial de la Nación.</w:t>
      </w:r>
    </w:p>
    <w:p w:rsidR="00067FF1" w:rsidRPr="00DF4ACB" w:rsidRDefault="002D52DA" w:rsidP="00386E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Theme="minorHAnsi" w:hAnsiTheme="minorHAnsi" w:cs="Times New Roman"/>
          <w:color w:val="auto"/>
          <w:sz w:val="24"/>
          <w:szCs w:val="24"/>
          <w:lang w:val="es-ES"/>
        </w:rPr>
      </w:pPr>
      <w:r w:rsidRPr="00DF4ACB">
        <w:rPr>
          <w:rFonts w:asciiTheme="minorHAnsi" w:hAnsiTheme="minorHAnsi" w:cs="Times New Roman"/>
          <w:b/>
          <w:color w:val="auto"/>
          <w:sz w:val="24"/>
          <w:szCs w:val="24"/>
        </w:rPr>
        <w:t>Revocación del consentimiento</w:t>
      </w:r>
      <w:r w:rsidR="00D43E47" w:rsidRPr="00DF4ACB">
        <w:rPr>
          <w:rFonts w:asciiTheme="minorHAnsi" w:hAnsiTheme="minorHAnsi" w:cs="Times New Roman"/>
          <w:b/>
          <w:color w:val="auto"/>
          <w:sz w:val="24"/>
          <w:szCs w:val="24"/>
        </w:rPr>
        <w:t xml:space="preserve">: </w:t>
      </w:r>
      <w:r w:rsidR="002272E3" w:rsidRPr="00DF4ACB">
        <w:rPr>
          <w:rFonts w:asciiTheme="minorHAnsi" w:hAnsiTheme="minorHAnsi" w:cs="Times New Roman"/>
          <w:color w:val="auto"/>
          <w:sz w:val="24"/>
          <w:szCs w:val="24"/>
        </w:rPr>
        <w:t>Se me</w:t>
      </w:r>
      <w:r w:rsidR="00556F1F" w:rsidRPr="00DF4ACB">
        <w:rPr>
          <w:rFonts w:asciiTheme="minorHAnsi" w:hAnsiTheme="minorHAnsi" w:cs="Times New Roman"/>
          <w:color w:val="auto"/>
          <w:sz w:val="24"/>
          <w:szCs w:val="24"/>
        </w:rPr>
        <w:t xml:space="preserve"> ha informado debidam</w:t>
      </w:r>
      <w:r w:rsidR="00067FF1" w:rsidRPr="00DF4ACB">
        <w:rPr>
          <w:rFonts w:asciiTheme="minorHAnsi" w:hAnsiTheme="minorHAnsi" w:cs="Times New Roman"/>
          <w:color w:val="auto"/>
          <w:sz w:val="24"/>
          <w:szCs w:val="24"/>
        </w:rPr>
        <w:t xml:space="preserve">ente y he </w:t>
      </w:r>
      <w:r w:rsidR="00EF6E45" w:rsidRPr="00DF4ACB">
        <w:rPr>
          <w:rFonts w:asciiTheme="minorHAnsi" w:hAnsiTheme="minorHAnsi" w:cs="Times New Roman"/>
          <w:color w:val="auto"/>
          <w:sz w:val="24"/>
          <w:szCs w:val="24"/>
        </w:rPr>
        <w:t>comprendido</w:t>
      </w:r>
      <w:r w:rsidR="00EF6E45" w:rsidRPr="00DF4ACB">
        <w:rPr>
          <w:rFonts w:asciiTheme="minorHAnsi" w:hAnsiTheme="minorHAnsi" w:cs="Times New Roman"/>
          <w:color w:val="auto"/>
          <w:sz w:val="24"/>
          <w:szCs w:val="24"/>
          <w:lang w:val="es-ES"/>
        </w:rPr>
        <w:t xml:space="preserve"> que puedo revocar el presente consentimiento hasta antes de efectuada la transferencia embrionaria en virtud de lo establecido </w:t>
      </w:r>
      <w:r w:rsidR="004578BF" w:rsidRPr="00DF4ACB">
        <w:rPr>
          <w:rFonts w:asciiTheme="minorHAnsi" w:hAnsiTheme="minorHAnsi" w:cs="Times New Roman"/>
          <w:color w:val="auto"/>
          <w:sz w:val="24"/>
          <w:szCs w:val="24"/>
          <w:lang w:val="es-ES"/>
        </w:rPr>
        <w:t>en el artículo</w:t>
      </w:r>
      <w:r w:rsidR="004578BF" w:rsidRPr="00DF4ACB">
        <w:rPr>
          <w:rFonts w:asciiTheme="minorHAnsi" w:eastAsia="Times New Roman" w:hAnsiTheme="minorHAnsi"/>
          <w:i/>
          <w:iCs/>
          <w:color w:val="auto"/>
          <w:sz w:val="24"/>
          <w:szCs w:val="24"/>
        </w:rPr>
        <w:t>  </w:t>
      </w:r>
      <w:r w:rsidR="00067FF1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 xml:space="preserve">7 de la Ley </w:t>
      </w:r>
      <w:r w:rsidR="00CF177E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 xml:space="preserve">Nº </w:t>
      </w:r>
      <w:r w:rsidR="00067FF1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>26</w:t>
      </w:r>
      <w:r w:rsidR="00CD273B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>.</w:t>
      </w:r>
      <w:r w:rsidR="00067FF1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>862 de Acceso Integral a los Procedimiento</w:t>
      </w:r>
      <w:r w:rsidR="00CF177E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>s y Técnicas Mé</w:t>
      </w:r>
      <w:r w:rsidR="00067FF1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>dico Asistenciales de Reproducción Medicamente Asistida y su D</w:t>
      </w:r>
      <w:r w:rsidR="004578BF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>to. Reglamentario</w:t>
      </w:r>
      <w:r w:rsidR="00CF177E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 xml:space="preserve"> Nº</w:t>
      </w:r>
      <w:r w:rsidR="004578BF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 xml:space="preserve"> </w:t>
      </w:r>
      <w:r w:rsidR="00067FF1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>956/2013 (art.</w:t>
      </w:r>
      <w:r w:rsidR="00CD273B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 xml:space="preserve"> </w:t>
      </w:r>
      <w:r w:rsidR="00067FF1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 xml:space="preserve">7) y lo dispuesto en </w:t>
      </w:r>
      <w:r w:rsidR="004578BF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 xml:space="preserve">el </w:t>
      </w:r>
      <w:r w:rsidR="00A10694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>artículo</w:t>
      </w:r>
      <w:r w:rsidR="004578BF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 xml:space="preserve"> 561 del Códi</w:t>
      </w:r>
      <w:r w:rsidR="00067FF1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>go Civil y Comercial de la Nación</w:t>
      </w:r>
      <w:r w:rsidR="00C013A0" w:rsidRPr="00DF4ACB">
        <w:rPr>
          <w:rFonts w:asciiTheme="minorHAnsi" w:eastAsia="Times New Roman" w:hAnsiTheme="minorHAnsi"/>
          <w:iCs/>
          <w:color w:val="auto"/>
          <w:sz w:val="24"/>
          <w:szCs w:val="24"/>
        </w:rPr>
        <w:t>.</w:t>
      </w:r>
    </w:p>
    <w:p w:rsidR="002272E3" w:rsidRPr="00DF4ACB" w:rsidRDefault="009706BE" w:rsidP="00386E2A">
      <w:pPr>
        <w:pStyle w:val="Prrafodelista"/>
        <w:numPr>
          <w:ilvl w:val="0"/>
          <w:numId w:val="1"/>
        </w:numPr>
        <w:spacing w:line="360" w:lineRule="auto"/>
        <w:ind w:left="360"/>
        <w:rPr>
          <w:rFonts w:cs="Times New Roman"/>
          <w:sz w:val="24"/>
          <w:szCs w:val="24"/>
        </w:rPr>
      </w:pPr>
      <w:r w:rsidRPr="00DF4ACB">
        <w:rPr>
          <w:rFonts w:cs="Times New Roman"/>
          <w:sz w:val="24"/>
          <w:szCs w:val="24"/>
          <w:lang w:val="es-ES"/>
        </w:rPr>
        <w:t xml:space="preserve">Se </w:t>
      </w:r>
      <w:r w:rsidR="002272E3" w:rsidRPr="00DF4ACB">
        <w:rPr>
          <w:rFonts w:cs="Times New Roman"/>
          <w:sz w:val="24"/>
          <w:szCs w:val="24"/>
          <w:lang w:val="es-ES"/>
        </w:rPr>
        <w:t>me</w:t>
      </w:r>
      <w:r w:rsidR="00556F1F" w:rsidRPr="00DF4ACB">
        <w:rPr>
          <w:rFonts w:cs="Times New Roman"/>
          <w:sz w:val="24"/>
          <w:szCs w:val="24"/>
          <w:lang w:val="es-ES"/>
        </w:rPr>
        <w:t xml:space="preserve"> </w:t>
      </w:r>
      <w:r w:rsidR="002272E3" w:rsidRPr="00DF4ACB">
        <w:rPr>
          <w:rFonts w:cs="Times New Roman"/>
          <w:sz w:val="24"/>
          <w:szCs w:val="24"/>
          <w:lang w:val="es-ES"/>
        </w:rPr>
        <w:t>ha informado debidamente y he</w:t>
      </w:r>
      <w:r w:rsidR="00556F1F" w:rsidRPr="00DF4ACB">
        <w:rPr>
          <w:rFonts w:cs="Times New Roman"/>
          <w:sz w:val="24"/>
          <w:szCs w:val="24"/>
          <w:lang w:val="es-ES"/>
        </w:rPr>
        <w:t xml:space="preserve"> compren</w:t>
      </w:r>
      <w:r w:rsidR="002272E3" w:rsidRPr="00DF4ACB">
        <w:rPr>
          <w:rFonts w:cs="Times New Roman"/>
          <w:sz w:val="24"/>
          <w:szCs w:val="24"/>
          <w:lang w:val="es-ES"/>
        </w:rPr>
        <w:t xml:space="preserve">dido que para la revocación </w:t>
      </w:r>
      <w:r w:rsidR="00CF177E" w:rsidRPr="00DF4ACB">
        <w:rPr>
          <w:rFonts w:cs="Times New Roman"/>
          <w:sz w:val="24"/>
          <w:szCs w:val="24"/>
          <w:lang w:val="es-ES"/>
        </w:rPr>
        <w:t xml:space="preserve">del consentimiento </w:t>
      </w:r>
      <w:r w:rsidR="00556F1F" w:rsidRPr="00DF4ACB">
        <w:rPr>
          <w:rFonts w:cs="Times New Roman"/>
          <w:sz w:val="24"/>
          <w:szCs w:val="24"/>
          <w:lang w:val="es-ES"/>
        </w:rPr>
        <w:t xml:space="preserve">se debe notificar </w:t>
      </w:r>
      <w:r w:rsidR="001E62B5" w:rsidRPr="00DF4ACB">
        <w:rPr>
          <w:rFonts w:cs="Times New Roman"/>
          <w:sz w:val="24"/>
          <w:szCs w:val="24"/>
          <w:lang w:val="es-ES"/>
        </w:rPr>
        <w:t>de</w:t>
      </w:r>
      <w:r w:rsidR="00556F1F" w:rsidRPr="00DF4ACB">
        <w:rPr>
          <w:rFonts w:cs="Times New Roman"/>
          <w:sz w:val="24"/>
          <w:szCs w:val="24"/>
        </w:rPr>
        <w:t xml:space="preserve"> manera fehaciente y por escrito al centro médico interviniente manifestando de manera expresa la voluntad de revocar el presente consentimiento </w:t>
      </w:r>
      <w:r w:rsidR="003A505C" w:rsidRPr="00DF4ACB">
        <w:rPr>
          <w:rFonts w:cs="Times New Roman"/>
          <w:sz w:val="24"/>
          <w:szCs w:val="24"/>
        </w:rPr>
        <w:t xml:space="preserve">informado </w:t>
      </w:r>
      <w:r w:rsidR="008F3B52" w:rsidRPr="00DF4ACB">
        <w:rPr>
          <w:rFonts w:cs="Times New Roman"/>
          <w:sz w:val="24"/>
          <w:szCs w:val="24"/>
        </w:rPr>
        <w:t>y</w:t>
      </w:r>
      <w:r w:rsidR="00556F1F" w:rsidRPr="00DF4ACB">
        <w:rPr>
          <w:rFonts w:cs="Times New Roman"/>
          <w:sz w:val="24"/>
          <w:szCs w:val="24"/>
        </w:rPr>
        <w:t xml:space="preserve"> no continuar con el procedimiento de </w:t>
      </w:r>
      <w:r w:rsidRPr="00DF4ACB">
        <w:rPr>
          <w:rFonts w:cs="Times New Roman"/>
          <w:sz w:val="24"/>
          <w:szCs w:val="24"/>
        </w:rPr>
        <w:t>transferencia embrionaria</w:t>
      </w:r>
      <w:r w:rsidR="00556F1F" w:rsidRPr="00DF4ACB">
        <w:rPr>
          <w:rFonts w:cs="Times New Roman"/>
          <w:sz w:val="24"/>
          <w:szCs w:val="24"/>
        </w:rPr>
        <w:t>.</w:t>
      </w:r>
    </w:p>
    <w:p w:rsidR="008D1672" w:rsidRPr="00DF4ACB" w:rsidRDefault="008D1672" w:rsidP="00386E2A">
      <w:pPr>
        <w:pStyle w:val="Prrafodelista"/>
        <w:spacing w:line="360" w:lineRule="auto"/>
        <w:ind w:left="360"/>
        <w:rPr>
          <w:rFonts w:cs="Times New Roman"/>
          <w:sz w:val="24"/>
          <w:szCs w:val="24"/>
        </w:rPr>
      </w:pPr>
    </w:p>
    <w:p w:rsidR="0002148B" w:rsidRPr="00DF4ACB" w:rsidRDefault="0002148B" w:rsidP="00386E2A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9706BE" w:rsidRPr="00DF4ACB" w:rsidRDefault="00F56C0D" w:rsidP="00F56C0D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En este marco, habiéndoseme brindado la información del tratamiento, los riesgos, beneficios, y eventuales complicaciones y comprendiendo los términos del presente, sol</w:t>
      </w:r>
      <w:r w:rsidR="00814019" w:rsidRPr="00DF4ACB">
        <w:rPr>
          <w:rFonts w:asciiTheme="minorHAnsi" w:hAnsiTheme="minorHAnsi"/>
          <w:b/>
          <w:color w:val="auto"/>
          <w:sz w:val="24"/>
          <w:szCs w:val="24"/>
        </w:rPr>
        <w:t>icito, autorizo y consiento que</w:t>
      </w:r>
      <w:r w:rsidR="002D52DA" w:rsidRPr="00DF4ACB">
        <w:rPr>
          <w:rFonts w:asciiTheme="minorHAnsi" w:hAnsiTheme="minorHAnsi"/>
          <w:b/>
          <w:color w:val="auto"/>
          <w:sz w:val="24"/>
          <w:szCs w:val="24"/>
        </w:rPr>
        <w:t>…</w:t>
      </w:r>
      <w:r w:rsidR="001E62B5" w:rsidRPr="00DF4ACB">
        <w:rPr>
          <w:rFonts w:asciiTheme="minorHAnsi" w:hAnsiTheme="minorHAnsi"/>
          <w:b/>
          <w:color w:val="auto"/>
          <w:sz w:val="24"/>
          <w:szCs w:val="24"/>
        </w:rPr>
        <w:t>……………………</w:t>
      </w:r>
      <w:r w:rsidR="00B9327F" w:rsidRPr="00DF4ACB">
        <w:rPr>
          <w:rFonts w:asciiTheme="minorHAnsi" w:hAnsiTheme="minorHAnsi"/>
          <w:b/>
          <w:color w:val="auto"/>
          <w:sz w:val="24"/>
          <w:szCs w:val="24"/>
        </w:rPr>
        <w:t>……………</w:t>
      </w:r>
      <w:r w:rsidRPr="00DF4ACB">
        <w:rPr>
          <w:rFonts w:asciiTheme="minorHAnsi" w:hAnsiTheme="minorHAnsi"/>
          <w:b/>
          <w:color w:val="auto"/>
          <w:sz w:val="24"/>
          <w:szCs w:val="24"/>
        </w:rPr>
        <w:t xml:space="preserve">(Nombre del Centro de Salud) </w:t>
      </w:r>
      <w:r w:rsidR="005D1F0E" w:rsidRPr="00DF4ACB">
        <w:rPr>
          <w:rFonts w:asciiTheme="minorHAnsi" w:hAnsiTheme="minorHAnsi"/>
          <w:b/>
          <w:color w:val="auto"/>
          <w:sz w:val="24"/>
          <w:szCs w:val="24"/>
        </w:rPr>
        <w:t xml:space="preserve">y </w:t>
      </w:r>
      <w:r w:rsidR="002D52DA" w:rsidRPr="00DF4ACB">
        <w:rPr>
          <w:rFonts w:asciiTheme="minorHAnsi" w:hAnsiTheme="minorHAnsi"/>
          <w:b/>
          <w:color w:val="auto"/>
          <w:sz w:val="24"/>
          <w:szCs w:val="24"/>
        </w:rPr>
        <w:t xml:space="preserve">a través de </w:t>
      </w:r>
      <w:r w:rsidRPr="00DF4ACB">
        <w:rPr>
          <w:rFonts w:asciiTheme="minorHAnsi" w:hAnsiTheme="minorHAnsi"/>
          <w:b/>
          <w:color w:val="auto"/>
          <w:sz w:val="24"/>
          <w:szCs w:val="24"/>
        </w:rPr>
        <w:t xml:space="preserve">sus profesionales designados </w:t>
      </w:r>
      <w:r w:rsidR="006F1E16" w:rsidRPr="00DF4ACB">
        <w:rPr>
          <w:rFonts w:asciiTheme="minorHAnsi" w:hAnsiTheme="minorHAnsi"/>
          <w:b/>
          <w:color w:val="auto"/>
          <w:sz w:val="24"/>
          <w:szCs w:val="24"/>
        </w:rPr>
        <w:t>procedan a descongelar los embriones</w:t>
      </w:r>
      <w:r w:rsidR="009B41FF" w:rsidRPr="00DF4ACB">
        <w:rPr>
          <w:rFonts w:asciiTheme="minorHAnsi" w:hAnsiTheme="minorHAnsi"/>
          <w:b/>
          <w:color w:val="auto"/>
          <w:sz w:val="24"/>
          <w:szCs w:val="24"/>
        </w:rPr>
        <w:t xml:space="preserve"> –</w:t>
      </w:r>
      <w:r w:rsidR="00B9327F" w:rsidRPr="00DF4ACB">
        <w:rPr>
          <w:rFonts w:asciiTheme="minorHAnsi" w:hAnsiTheme="minorHAnsi"/>
          <w:b/>
          <w:color w:val="auto"/>
          <w:sz w:val="24"/>
          <w:szCs w:val="24"/>
        </w:rPr>
        <w:t xml:space="preserve">formados con gametos </w:t>
      </w:r>
      <w:r w:rsidR="008D1672" w:rsidRPr="00DF4ACB">
        <w:rPr>
          <w:rFonts w:asciiTheme="minorHAnsi" w:hAnsiTheme="minorHAnsi"/>
          <w:b/>
          <w:color w:val="auto"/>
          <w:sz w:val="24"/>
          <w:szCs w:val="24"/>
        </w:rPr>
        <w:t>de la propia pareja</w:t>
      </w:r>
      <w:r w:rsidR="00B9327F" w:rsidRPr="00DF4ACB">
        <w:rPr>
          <w:rFonts w:asciiTheme="minorHAnsi" w:hAnsiTheme="minorHAnsi"/>
          <w:b/>
          <w:color w:val="auto"/>
          <w:sz w:val="24"/>
          <w:szCs w:val="24"/>
        </w:rPr>
        <w:t>–</w:t>
      </w:r>
      <w:r w:rsidR="006F1E16" w:rsidRPr="00DF4ACB">
        <w:rPr>
          <w:rFonts w:asciiTheme="minorHAnsi" w:hAnsiTheme="minorHAnsi"/>
          <w:b/>
          <w:color w:val="auto"/>
          <w:sz w:val="24"/>
          <w:szCs w:val="24"/>
        </w:rPr>
        <w:t xml:space="preserve"> y </w:t>
      </w:r>
      <w:r w:rsidRPr="00DF4ACB">
        <w:rPr>
          <w:rFonts w:asciiTheme="minorHAnsi" w:hAnsiTheme="minorHAnsi"/>
          <w:b/>
          <w:color w:val="auto"/>
          <w:sz w:val="24"/>
          <w:szCs w:val="24"/>
        </w:rPr>
        <w:t>me efectúen</w:t>
      </w:r>
      <w:r w:rsidR="009706BE" w:rsidRPr="00DF4ACB">
        <w:rPr>
          <w:rFonts w:asciiTheme="minorHAnsi" w:hAnsiTheme="minorHAnsi"/>
          <w:b/>
          <w:color w:val="auto"/>
          <w:sz w:val="24"/>
          <w:szCs w:val="24"/>
        </w:rPr>
        <w:t xml:space="preserve"> la transferencia embrionaria </w:t>
      </w:r>
      <w:r w:rsidR="009706BE" w:rsidRPr="00DF4ACB">
        <w:rPr>
          <w:rFonts w:asciiTheme="minorHAnsi" w:hAnsiTheme="minorHAnsi"/>
          <w:b/>
          <w:color w:val="auto"/>
          <w:sz w:val="24"/>
          <w:szCs w:val="24"/>
        </w:rPr>
        <w:lastRenderedPageBreak/>
        <w:t>en virtud del proyecto parental conjunto</w:t>
      </w:r>
      <w:r w:rsidR="00B9327F" w:rsidRPr="00DF4AC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9706BE" w:rsidRPr="00DF4ACB">
        <w:rPr>
          <w:rFonts w:asciiTheme="minorHAnsi" w:hAnsiTheme="minorHAnsi"/>
          <w:b/>
          <w:color w:val="auto"/>
          <w:sz w:val="24"/>
          <w:szCs w:val="24"/>
        </w:rPr>
        <w:t xml:space="preserve"> con ……………………………………………………………………………………</w:t>
      </w:r>
      <w:r w:rsidR="00B9327F" w:rsidRPr="00DF4ACB">
        <w:rPr>
          <w:rFonts w:asciiTheme="minorHAnsi" w:hAnsiTheme="minorHAnsi"/>
          <w:b/>
          <w:color w:val="auto"/>
          <w:sz w:val="24"/>
          <w:szCs w:val="24"/>
        </w:rPr>
        <w:t>………………………...</w:t>
      </w:r>
      <w:r w:rsidR="009706BE" w:rsidRPr="00DF4ACB">
        <w:rPr>
          <w:rFonts w:asciiTheme="minorHAnsi" w:hAnsiTheme="minorHAnsi"/>
          <w:b/>
          <w:color w:val="auto"/>
          <w:sz w:val="24"/>
          <w:szCs w:val="24"/>
        </w:rPr>
        <w:t>……………</w:t>
      </w:r>
      <w:r w:rsidR="001E62B5" w:rsidRPr="00DF4ACB">
        <w:rPr>
          <w:rFonts w:asciiTheme="minorHAnsi" w:hAnsiTheme="minorHAnsi"/>
          <w:b/>
          <w:color w:val="auto"/>
          <w:sz w:val="24"/>
          <w:szCs w:val="24"/>
        </w:rPr>
        <w:t>.</w:t>
      </w:r>
      <w:r w:rsidR="009706BE" w:rsidRPr="00DF4ACB">
        <w:rPr>
          <w:rFonts w:asciiTheme="minorHAnsi" w:hAnsiTheme="minorHAnsi"/>
          <w:b/>
          <w:color w:val="auto"/>
          <w:sz w:val="24"/>
          <w:szCs w:val="24"/>
        </w:rPr>
        <w:t>……</w:t>
      </w:r>
      <w:r w:rsidR="00CC6B79" w:rsidRPr="00DF4ACB">
        <w:rPr>
          <w:rFonts w:asciiTheme="minorHAnsi" w:hAnsiTheme="minorHAnsi"/>
          <w:b/>
          <w:color w:val="auto"/>
          <w:sz w:val="24"/>
          <w:szCs w:val="24"/>
        </w:rPr>
        <w:t>…..</w:t>
      </w:r>
      <w:r w:rsidR="006D2117" w:rsidRPr="00DF4ACB">
        <w:rPr>
          <w:rStyle w:val="Refdenotaalpie"/>
          <w:rFonts w:asciiTheme="minorHAnsi" w:hAnsiTheme="minorHAnsi"/>
          <w:b/>
          <w:color w:val="auto"/>
          <w:sz w:val="24"/>
          <w:szCs w:val="24"/>
        </w:rPr>
        <w:footnoteReference w:id="7"/>
      </w:r>
    </w:p>
    <w:p w:rsidR="00CA05EC" w:rsidRPr="00DF4ACB" w:rsidRDefault="00CA05EC" w:rsidP="00F56C0D">
      <w:pPr>
        <w:spacing w:line="360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2A63D9" w:rsidRPr="00DF4ACB" w:rsidRDefault="00386E2A" w:rsidP="002A63D9">
      <w:pPr>
        <w:spacing w:line="360" w:lineRule="auto"/>
        <w:jc w:val="both"/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</w:pPr>
      <w:r w:rsidRPr="00DF4ACB">
        <w:rPr>
          <w:rFonts w:asciiTheme="minorHAnsi" w:hAnsiTheme="minorHAnsi" w:cs="Times New Roman"/>
          <w:b/>
          <w:color w:val="auto"/>
          <w:sz w:val="24"/>
          <w:szCs w:val="24"/>
        </w:rPr>
        <w:t xml:space="preserve">3) </w:t>
      </w:r>
      <w:r w:rsidRPr="00DF4ACB">
        <w:rPr>
          <w:rFonts w:asciiTheme="minorHAnsi" w:hAnsiTheme="minorHAnsi" w:cs="Times New Roman"/>
          <w:b/>
          <w:color w:val="auto"/>
          <w:sz w:val="24"/>
          <w:szCs w:val="24"/>
          <w:u w:val="single"/>
        </w:rPr>
        <w:t>DATOS DEL PACIENTE Y DEL MÉDICO.</w:t>
      </w:r>
    </w:p>
    <w:p w:rsidR="002A63D9" w:rsidRPr="00DF4ACB" w:rsidRDefault="002D52DA" w:rsidP="002A63D9">
      <w:pPr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Paciente:</w:t>
      </w:r>
      <w:r w:rsidR="002A63D9" w:rsidRPr="00DF4ACB">
        <w:rPr>
          <w:rFonts w:asciiTheme="minorHAnsi" w:hAnsiTheme="minorHAnsi"/>
          <w:b/>
          <w:color w:val="auto"/>
          <w:sz w:val="24"/>
          <w:szCs w:val="24"/>
        </w:rPr>
        <w:t xml:space="preserve">  </w:t>
      </w:r>
    </w:p>
    <w:p w:rsidR="00C71B4C" w:rsidRPr="00DF4ACB" w:rsidRDefault="00E911BF" w:rsidP="00C71B4C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 xml:space="preserve">                         Apellido:</w:t>
      </w:r>
    </w:p>
    <w:p w:rsidR="00C71B4C" w:rsidRPr="00DF4ACB" w:rsidRDefault="00FA1128" w:rsidP="00C71B4C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 xml:space="preserve">                         Nombre:</w:t>
      </w:r>
    </w:p>
    <w:p w:rsidR="00C71B4C" w:rsidRPr="00DF4ACB" w:rsidRDefault="00FA1128" w:rsidP="00C71B4C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 xml:space="preserve">                         D.N.I:</w:t>
      </w:r>
    </w:p>
    <w:p w:rsidR="00C71B4C" w:rsidRPr="00DF4ACB" w:rsidRDefault="00FA1128" w:rsidP="00C71B4C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 xml:space="preserve">                         Fecha de nacimiento:</w:t>
      </w:r>
    </w:p>
    <w:p w:rsidR="00C71B4C" w:rsidRPr="00DF4ACB" w:rsidRDefault="00FA1128" w:rsidP="00C71B4C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 xml:space="preserve">                         Domicilio:</w:t>
      </w:r>
    </w:p>
    <w:p w:rsidR="00C71B4C" w:rsidRPr="00DF4ACB" w:rsidRDefault="00FA1128" w:rsidP="00C71B4C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ab/>
        <w:t xml:space="preserve">           Teléfono de contacto:</w:t>
      </w:r>
    </w:p>
    <w:p w:rsidR="00C71B4C" w:rsidRPr="00DF4ACB" w:rsidRDefault="00FA1128" w:rsidP="00C71B4C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ab/>
        <w:t xml:space="preserve">           Correo electrónico:</w:t>
      </w:r>
    </w:p>
    <w:p w:rsidR="002A63D9" w:rsidRPr="00DF4ACB" w:rsidRDefault="002A63D9" w:rsidP="002A63D9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tbl>
      <w:tblPr>
        <w:tblpPr w:leftFromText="141" w:rightFromText="141" w:vertAnchor="text" w:tblpX="-149" w:tblpY="16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5"/>
      </w:tblGrid>
      <w:tr w:rsidR="005B40B5" w:rsidRPr="00DF4ACB" w:rsidTr="00A61431">
        <w:trPr>
          <w:trHeight w:val="1290"/>
        </w:trPr>
        <w:tc>
          <w:tcPr>
            <w:tcW w:w="9675" w:type="dxa"/>
          </w:tcPr>
          <w:p w:rsidR="002A63D9" w:rsidRPr="00DF4ACB" w:rsidRDefault="00FA1128" w:rsidP="00A61431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DF4ACB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OBSERVACIONES</w:t>
            </w:r>
            <w:r w:rsidR="00EF6E45" w:rsidRPr="00DF4ACB">
              <w:rPr>
                <w:rStyle w:val="Refdenotaalpie"/>
                <w:rFonts w:asciiTheme="minorHAnsi" w:hAnsiTheme="minorHAnsi"/>
                <w:color w:val="auto"/>
                <w:sz w:val="24"/>
                <w:szCs w:val="24"/>
              </w:rPr>
              <w:footnoteReference w:id="8"/>
            </w:r>
            <w:r w:rsidRPr="00DF4ACB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:</w:t>
            </w:r>
          </w:p>
        </w:tc>
      </w:tr>
    </w:tbl>
    <w:p w:rsidR="009B6A0A" w:rsidRPr="00DF4ACB" w:rsidRDefault="009B6A0A" w:rsidP="002A63D9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2D52DA" w:rsidRPr="00DF4ACB" w:rsidRDefault="002D52DA" w:rsidP="002A63D9">
      <w:pPr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Médico:</w:t>
      </w:r>
      <w:r w:rsidR="002A63D9" w:rsidRPr="00DF4ACB">
        <w:rPr>
          <w:rFonts w:asciiTheme="minorHAnsi" w:hAnsiTheme="minorHAnsi"/>
          <w:b/>
          <w:color w:val="auto"/>
          <w:sz w:val="24"/>
          <w:szCs w:val="24"/>
        </w:rPr>
        <w:t xml:space="preserve">     </w:t>
      </w:r>
    </w:p>
    <w:p w:rsidR="0039009D" w:rsidRPr="00DF4ACB" w:rsidRDefault="002A63D9" w:rsidP="000E455A">
      <w:pPr>
        <w:spacing w:line="360" w:lineRule="auto"/>
        <w:ind w:left="708" w:firstLine="708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>Apellido:</w:t>
      </w:r>
    </w:p>
    <w:p w:rsidR="002A63D9" w:rsidRPr="00DF4ACB" w:rsidRDefault="002A63D9" w:rsidP="002A63D9">
      <w:pPr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 xml:space="preserve">                       </w:t>
      </w:r>
      <w:r w:rsidR="002D52DA" w:rsidRPr="00DF4ACB">
        <w:rPr>
          <w:rFonts w:asciiTheme="minorHAnsi" w:hAnsiTheme="minorHAnsi"/>
          <w:b/>
          <w:color w:val="auto"/>
          <w:sz w:val="24"/>
          <w:szCs w:val="24"/>
        </w:rPr>
        <w:tab/>
      </w:r>
      <w:r w:rsidRPr="00DF4ACB">
        <w:rPr>
          <w:rFonts w:asciiTheme="minorHAnsi" w:hAnsiTheme="minorHAnsi"/>
          <w:b/>
          <w:color w:val="auto"/>
          <w:sz w:val="24"/>
          <w:szCs w:val="24"/>
        </w:rPr>
        <w:t>Nombre:</w:t>
      </w:r>
    </w:p>
    <w:p w:rsidR="002A63D9" w:rsidRPr="00DF4ACB" w:rsidRDefault="002A63D9" w:rsidP="002A63D9">
      <w:pPr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 xml:space="preserve">                       </w:t>
      </w:r>
      <w:r w:rsidR="002D52DA" w:rsidRPr="00DF4ACB">
        <w:rPr>
          <w:rFonts w:asciiTheme="minorHAnsi" w:hAnsiTheme="minorHAnsi"/>
          <w:b/>
          <w:color w:val="auto"/>
          <w:sz w:val="24"/>
          <w:szCs w:val="24"/>
        </w:rPr>
        <w:tab/>
      </w:r>
      <w:r w:rsidRPr="00DF4ACB">
        <w:rPr>
          <w:rFonts w:asciiTheme="minorHAnsi" w:hAnsiTheme="minorHAnsi"/>
          <w:b/>
          <w:color w:val="auto"/>
          <w:sz w:val="24"/>
          <w:szCs w:val="24"/>
        </w:rPr>
        <w:t>D.N.I:</w:t>
      </w:r>
    </w:p>
    <w:p w:rsidR="002A63D9" w:rsidRPr="00DF4ACB" w:rsidRDefault="002A63D9" w:rsidP="002A63D9">
      <w:pPr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DF4ACB">
        <w:rPr>
          <w:rFonts w:asciiTheme="minorHAnsi" w:hAnsiTheme="minorHAnsi"/>
          <w:b/>
          <w:color w:val="auto"/>
          <w:sz w:val="24"/>
          <w:szCs w:val="24"/>
        </w:rPr>
        <w:t xml:space="preserve">                      </w:t>
      </w:r>
      <w:r w:rsidR="002D52DA" w:rsidRPr="00DF4ACB">
        <w:rPr>
          <w:rFonts w:asciiTheme="minorHAnsi" w:hAnsiTheme="minorHAnsi"/>
          <w:b/>
          <w:color w:val="auto"/>
          <w:sz w:val="24"/>
          <w:szCs w:val="24"/>
        </w:rPr>
        <w:tab/>
      </w:r>
      <w:r w:rsidRPr="00DF4ACB">
        <w:rPr>
          <w:rFonts w:asciiTheme="minorHAnsi" w:hAnsiTheme="minorHAnsi"/>
          <w:b/>
          <w:color w:val="auto"/>
          <w:sz w:val="24"/>
          <w:szCs w:val="24"/>
        </w:rPr>
        <w:t>Matrícula:</w:t>
      </w:r>
    </w:p>
    <w:p w:rsidR="002A63D9" w:rsidRPr="00DF4ACB" w:rsidRDefault="002A63D9" w:rsidP="002A63D9">
      <w:pPr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2A63D9" w:rsidRPr="00DF4ACB" w:rsidRDefault="00E911BF" w:rsidP="002A63D9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>En este acto se firman 3 (TRES) copias del presenten consentimiento, de las cuales una de ellas es entregada al</w:t>
      </w:r>
      <w:r w:rsidR="00CD273B" w:rsidRPr="00DF4ACB">
        <w:rPr>
          <w:rFonts w:asciiTheme="minorHAnsi" w:hAnsiTheme="minorHAnsi"/>
          <w:color w:val="auto"/>
          <w:sz w:val="24"/>
          <w:szCs w:val="24"/>
        </w:rPr>
        <w:t>/la</w:t>
      </w:r>
      <w:r w:rsidRPr="00DF4ACB">
        <w:rPr>
          <w:rFonts w:asciiTheme="minorHAnsi" w:hAnsiTheme="minorHAnsi"/>
          <w:color w:val="auto"/>
          <w:sz w:val="24"/>
          <w:szCs w:val="24"/>
        </w:rPr>
        <w:t xml:space="preserve"> paciente firmante.</w:t>
      </w:r>
    </w:p>
    <w:p w:rsidR="002A63D9" w:rsidRPr="00DF4ACB" w:rsidRDefault="002A63D9" w:rsidP="002A63D9">
      <w:pPr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2A63D9" w:rsidRPr="00DF4ACB" w:rsidRDefault="002A63D9" w:rsidP="002A63D9">
      <w:pPr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2A63D9" w:rsidRPr="00DF4ACB" w:rsidRDefault="002A63D9" w:rsidP="002A63D9">
      <w:pPr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2A63D9" w:rsidRPr="00DF4ACB" w:rsidRDefault="002A63D9" w:rsidP="002A63D9">
      <w:pPr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040D3D" w:rsidRPr="00DF4ACB" w:rsidRDefault="00040D3D" w:rsidP="00040D3D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040D3D" w:rsidRPr="00DF4ACB" w:rsidRDefault="00550CDC" w:rsidP="00040D3D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noProof/>
          <w:color w:val="auto"/>
          <w:sz w:val="24"/>
          <w:szCs w:val="24"/>
        </w:rPr>
        <w:pict>
          <v:line id="Conector recto 4" o:spid="_x0000_s1026" style="position:absolute;left:0;text-align:left;z-index:251659264;visibility:visible;mso-wrap-distance-top:-8e-5mm;mso-wrap-distance-bottom:-8e-5mm" from="-34.35pt,10.5pt" to="152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" strokecolor="black [3200]" strokeweight=".5pt">
            <v:stroke joinstyle="miter"/>
            <o:lock v:ext="edit" shapetype="f"/>
          </v:line>
        </w:pict>
      </w:r>
      <w:r w:rsidR="00040D3D" w:rsidRPr="00DF4ACB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   </w:t>
      </w:r>
      <w:r w:rsidR="00040D3D" w:rsidRPr="00DF4ACB">
        <w:rPr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>
            <wp:extent cx="2371725" cy="63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D3D" w:rsidRPr="00DF4ACB" w:rsidRDefault="00040D3D" w:rsidP="00040D3D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F4ACB">
        <w:rPr>
          <w:rFonts w:asciiTheme="minorHAnsi" w:hAnsiTheme="minorHAnsi"/>
          <w:color w:val="auto"/>
          <w:sz w:val="24"/>
          <w:szCs w:val="24"/>
        </w:rPr>
        <w:t xml:space="preserve">       Firma paciente                                       Firma médico y/o responsable del centro de salud                                                         </w:t>
      </w:r>
    </w:p>
    <w:p w:rsidR="00A159E6" w:rsidRPr="00DF4ACB" w:rsidRDefault="00A159E6" w:rsidP="00556F1F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5B40B5" w:rsidRPr="00DF4ACB" w:rsidRDefault="005B40B5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5B40B5" w:rsidRPr="00DF4ACB" w:rsidSect="0010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F2" w:rsidRDefault="008B63F2" w:rsidP="008F3B52">
      <w:pPr>
        <w:spacing w:line="240" w:lineRule="auto"/>
      </w:pPr>
      <w:r>
        <w:separator/>
      </w:r>
    </w:p>
  </w:endnote>
  <w:endnote w:type="continuationSeparator" w:id="0">
    <w:p w:rsidR="008B63F2" w:rsidRDefault="008B63F2" w:rsidP="008F3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F2" w:rsidRDefault="008B63F2" w:rsidP="008F3B52">
      <w:pPr>
        <w:spacing w:line="240" w:lineRule="auto"/>
      </w:pPr>
      <w:r>
        <w:separator/>
      </w:r>
    </w:p>
  </w:footnote>
  <w:footnote w:type="continuationSeparator" w:id="0">
    <w:p w:rsidR="008B63F2" w:rsidRDefault="008B63F2" w:rsidP="008F3B52">
      <w:pPr>
        <w:spacing w:line="240" w:lineRule="auto"/>
      </w:pPr>
      <w:r>
        <w:continuationSeparator/>
      </w:r>
    </w:p>
  </w:footnote>
  <w:footnote w:id="1">
    <w:p w:rsidR="006D2117" w:rsidRPr="00C155E4" w:rsidRDefault="006D2117">
      <w:pPr>
        <w:pStyle w:val="Textonotapie"/>
        <w:rPr>
          <w:rFonts w:asciiTheme="minorHAnsi" w:hAnsiTheme="minorHAnsi"/>
        </w:rPr>
      </w:pPr>
      <w:r w:rsidRPr="00C155E4">
        <w:rPr>
          <w:rStyle w:val="Refdenotaalpie"/>
          <w:rFonts w:asciiTheme="minorHAnsi" w:hAnsiTheme="minorHAnsi"/>
        </w:rPr>
        <w:footnoteRef/>
      </w:r>
      <w:r w:rsidRPr="00C155E4">
        <w:rPr>
          <w:rFonts w:asciiTheme="minorHAnsi" w:hAnsiTheme="minorHAnsi"/>
        </w:rPr>
        <w:t xml:space="preserve"> Consignar el nombre y apellido completo de la pareja.</w:t>
      </w:r>
    </w:p>
  </w:footnote>
  <w:footnote w:id="2">
    <w:p w:rsidR="006D2117" w:rsidRPr="00C155E4" w:rsidRDefault="006D2117">
      <w:pPr>
        <w:pStyle w:val="Textonotapie"/>
        <w:rPr>
          <w:rFonts w:asciiTheme="minorHAnsi" w:hAnsiTheme="minorHAnsi"/>
        </w:rPr>
      </w:pPr>
      <w:r w:rsidRPr="00C155E4">
        <w:rPr>
          <w:rStyle w:val="Refdenotaalpie"/>
          <w:rFonts w:asciiTheme="minorHAnsi" w:hAnsiTheme="minorHAnsi"/>
        </w:rPr>
        <w:footnoteRef/>
      </w:r>
      <w:r w:rsidRPr="00C155E4">
        <w:rPr>
          <w:rFonts w:asciiTheme="minorHAnsi" w:hAnsiTheme="minorHAnsi"/>
        </w:rPr>
        <w:t xml:space="preserve"> Consignar el nombre y apellido completo de la pareja.</w:t>
      </w:r>
    </w:p>
  </w:footnote>
  <w:footnote w:id="3">
    <w:p w:rsidR="0098758E" w:rsidRPr="00C155E4" w:rsidRDefault="0098758E">
      <w:pPr>
        <w:pStyle w:val="Textonotapie"/>
        <w:rPr>
          <w:rFonts w:asciiTheme="minorHAnsi" w:hAnsiTheme="minorHAnsi"/>
        </w:rPr>
      </w:pPr>
      <w:r w:rsidRPr="00C155E4">
        <w:rPr>
          <w:rStyle w:val="Refdenotaalpie"/>
          <w:rFonts w:asciiTheme="minorHAnsi" w:hAnsiTheme="minorHAnsi"/>
        </w:rPr>
        <w:footnoteRef/>
      </w:r>
      <w:r w:rsidRPr="00C155E4">
        <w:rPr>
          <w:rFonts w:asciiTheme="minorHAnsi" w:hAnsiTheme="minorHAnsi"/>
        </w:rPr>
        <w:t xml:space="preserve"> Nombre y apellido completo de quien suscribe el consentimiento informado.</w:t>
      </w:r>
    </w:p>
  </w:footnote>
  <w:footnote w:id="4">
    <w:p w:rsidR="006D2117" w:rsidRPr="00C155E4" w:rsidRDefault="006D2117">
      <w:pPr>
        <w:pStyle w:val="Textonotapie"/>
        <w:rPr>
          <w:rFonts w:asciiTheme="minorHAnsi" w:hAnsiTheme="minorHAnsi"/>
        </w:rPr>
      </w:pPr>
      <w:r w:rsidRPr="00C155E4">
        <w:rPr>
          <w:rStyle w:val="Refdenotaalpie"/>
          <w:rFonts w:asciiTheme="minorHAnsi" w:hAnsiTheme="minorHAnsi"/>
        </w:rPr>
        <w:footnoteRef/>
      </w:r>
      <w:r w:rsidRPr="00C155E4">
        <w:rPr>
          <w:rFonts w:asciiTheme="minorHAnsi" w:hAnsiTheme="minorHAnsi"/>
        </w:rPr>
        <w:t xml:space="preserve"> Consignar el nombre y apellido completo de la pareja.</w:t>
      </w:r>
    </w:p>
  </w:footnote>
  <w:footnote w:id="5">
    <w:p w:rsidR="006D2117" w:rsidRPr="00C155E4" w:rsidRDefault="006D2117">
      <w:pPr>
        <w:pStyle w:val="Textonotapie"/>
        <w:rPr>
          <w:rFonts w:asciiTheme="minorHAnsi" w:hAnsiTheme="minorHAnsi"/>
        </w:rPr>
      </w:pPr>
      <w:r w:rsidRPr="00C155E4">
        <w:rPr>
          <w:rStyle w:val="Refdenotaalpie"/>
          <w:rFonts w:asciiTheme="minorHAnsi" w:hAnsiTheme="minorHAnsi"/>
        </w:rPr>
        <w:footnoteRef/>
      </w:r>
      <w:r w:rsidRPr="00C155E4">
        <w:rPr>
          <w:rFonts w:asciiTheme="minorHAnsi" w:hAnsiTheme="minorHAnsi"/>
        </w:rPr>
        <w:t xml:space="preserve"> Consignar el nombre y apellido completo de la pareja.</w:t>
      </w:r>
    </w:p>
  </w:footnote>
  <w:footnote w:id="6">
    <w:p w:rsidR="00A00250" w:rsidRPr="00C155E4" w:rsidRDefault="00A00250">
      <w:pPr>
        <w:pStyle w:val="Textonotapie"/>
        <w:rPr>
          <w:rFonts w:asciiTheme="minorHAnsi" w:hAnsiTheme="minorHAnsi"/>
        </w:rPr>
      </w:pPr>
      <w:r w:rsidRPr="00C155E4">
        <w:rPr>
          <w:rStyle w:val="Refdenotaalpie"/>
          <w:rFonts w:asciiTheme="minorHAnsi" w:hAnsiTheme="minorHAnsi"/>
        </w:rPr>
        <w:footnoteRef/>
      </w:r>
      <w:r w:rsidRPr="00C155E4">
        <w:rPr>
          <w:rFonts w:asciiTheme="minorHAnsi" w:hAnsiTheme="minorHAnsi"/>
        </w:rPr>
        <w:t xml:space="preserve"> Consignar el nombre y apellido completo de la pareja.</w:t>
      </w:r>
    </w:p>
  </w:footnote>
  <w:footnote w:id="7">
    <w:p w:rsidR="006D2117" w:rsidRPr="00C155E4" w:rsidRDefault="006D2117">
      <w:pPr>
        <w:pStyle w:val="Textonotapie"/>
        <w:rPr>
          <w:rFonts w:asciiTheme="minorHAnsi" w:hAnsiTheme="minorHAnsi"/>
        </w:rPr>
      </w:pPr>
      <w:r w:rsidRPr="00C155E4">
        <w:rPr>
          <w:rStyle w:val="Refdenotaalpie"/>
          <w:rFonts w:asciiTheme="minorHAnsi" w:hAnsiTheme="minorHAnsi"/>
        </w:rPr>
        <w:footnoteRef/>
      </w:r>
      <w:r w:rsidRPr="00C155E4">
        <w:rPr>
          <w:rFonts w:asciiTheme="minorHAnsi" w:hAnsiTheme="minorHAnsi"/>
        </w:rPr>
        <w:t xml:space="preserve"> Consignar el nombre y apellido completo de la pareja.</w:t>
      </w:r>
    </w:p>
  </w:footnote>
  <w:footnote w:id="8">
    <w:p w:rsidR="00F67D9C" w:rsidRPr="00C155E4" w:rsidRDefault="00F67D9C">
      <w:pPr>
        <w:pStyle w:val="Textonotapie"/>
        <w:rPr>
          <w:rFonts w:asciiTheme="minorHAnsi" w:hAnsiTheme="minorHAnsi"/>
        </w:rPr>
      </w:pPr>
      <w:r w:rsidRPr="00C155E4">
        <w:rPr>
          <w:rStyle w:val="Refdenotaalpie"/>
          <w:rFonts w:asciiTheme="minorHAnsi" w:hAnsiTheme="minorHAnsi"/>
        </w:rPr>
        <w:footnoteRef/>
      </w:r>
      <w:r w:rsidRPr="00C155E4">
        <w:rPr>
          <w:rFonts w:asciiTheme="minorHAnsi" w:hAnsiTheme="minorHAnsi"/>
        </w:rPr>
        <w:t xml:space="preserve"> Consignar en el caso de parejas conformadas por dos mujeres, si la paciente aporta óvulos o si éstos provienen de su pareja.</w:t>
      </w:r>
    </w:p>
    <w:p w:rsidR="00F67D9C" w:rsidRPr="00C155E4" w:rsidRDefault="00F67D9C">
      <w:pPr>
        <w:pStyle w:val="Textonotapie"/>
        <w:rPr>
          <w:rFonts w:asciiTheme="minorHAnsi" w:hAnsiTheme="minorHAnsi"/>
          <w:b/>
        </w:rPr>
      </w:pPr>
      <w:r w:rsidRPr="00C155E4">
        <w:rPr>
          <w:rFonts w:asciiTheme="minorHAnsi" w:hAnsiTheme="minorHAnsi"/>
          <w:b/>
          <w:u w:val="single"/>
        </w:rPr>
        <w:t>EJEMPLO</w:t>
      </w:r>
      <w:r w:rsidRPr="00C155E4">
        <w:rPr>
          <w:rFonts w:asciiTheme="minorHAnsi" w:hAnsiTheme="minorHAnsi"/>
        </w:rPr>
        <w:t xml:space="preserve">: </w:t>
      </w:r>
      <w:r w:rsidRPr="00C155E4">
        <w:rPr>
          <w:rFonts w:asciiTheme="minorHAnsi" w:hAnsiTheme="minorHAnsi"/>
          <w:b/>
        </w:rPr>
        <w:t>María Pérez es quien gesta y Ana González quien aporta el óvulo.</w:t>
      </w:r>
    </w:p>
    <w:p w:rsidR="00F67D9C" w:rsidRPr="00C155E4" w:rsidRDefault="00F67D9C">
      <w:pPr>
        <w:pStyle w:val="Textonotapie"/>
        <w:rPr>
          <w:rFonts w:asciiTheme="minorHAnsi" w:hAnsiTheme="minorHAnsi"/>
          <w:b/>
        </w:rPr>
      </w:pPr>
      <w:r w:rsidRPr="00C155E4">
        <w:rPr>
          <w:rFonts w:asciiTheme="minorHAnsi" w:hAnsiTheme="minorHAnsi"/>
          <w:b/>
        </w:rPr>
        <w:t xml:space="preserve">                   María Pérez es quien gesta y aporta el óvulo.</w:t>
      </w:r>
    </w:p>
    <w:p w:rsidR="00F67D9C" w:rsidRPr="00C155E4" w:rsidRDefault="00F67D9C">
      <w:pPr>
        <w:pStyle w:val="Textonotapie"/>
        <w:rPr>
          <w:rFonts w:asciiTheme="minorHAnsi" w:hAnsiTheme="minorHAnsi"/>
          <w:b/>
        </w:rPr>
      </w:pPr>
      <w:r w:rsidRPr="00C155E4">
        <w:rPr>
          <w:rFonts w:asciiTheme="minorHAnsi" w:hAnsiTheme="minorHAnsi"/>
          <w:b/>
        </w:rPr>
        <w:t xml:space="preserve">                   María Pérez es quien gesta con óvulo y semen donados.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DBD"/>
    <w:multiLevelType w:val="hybridMultilevel"/>
    <w:tmpl w:val="1B5885CA"/>
    <w:lvl w:ilvl="0" w:tplc="23E428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59F8"/>
    <w:multiLevelType w:val="hybridMultilevel"/>
    <w:tmpl w:val="D44024E0"/>
    <w:lvl w:ilvl="0" w:tplc="66E48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DE3"/>
    <w:multiLevelType w:val="multilevel"/>
    <w:tmpl w:val="C026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963DB"/>
    <w:multiLevelType w:val="hybridMultilevel"/>
    <w:tmpl w:val="25C8ED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47E28"/>
    <w:multiLevelType w:val="hybridMultilevel"/>
    <w:tmpl w:val="EEB89CA4"/>
    <w:lvl w:ilvl="0" w:tplc="23E428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3E4281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762C9"/>
    <w:multiLevelType w:val="hybridMultilevel"/>
    <w:tmpl w:val="2EA0F7A6"/>
    <w:lvl w:ilvl="0" w:tplc="23E42816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B2F601D"/>
    <w:multiLevelType w:val="hybridMultilevel"/>
    <w:tmpl w:val="982C780C"/>
    <w:lvl w:ilvl="0" w:tplc="651A2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24625"/>
    <w:multiLevelType w:val="hybridMultilevel"/>
    <w:tmpl w:val="8BC8DCBE"/>
    <w:lvl w:ilvl="0" w:tplc="F9909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1420D"/>
    <w:multiLevelType w:val="hybridMultilevel"/>
    <w:tmpl w:val="6F849E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77429"/>
    <w:multiLevelType w:val="hybridMultilevel"/>
    <w:tmpl w:val="56F0A750"/>
    <w:lvl w:ilvl="0" w:tplc="23E4281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1639C3"/>
    <w:multiLevelType w:val="hybridMultilevel"/>
    <w:tmpl w:val="60CABC06"/>
    <w:lvl w:ilvl="0" w:tplc="66E48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55B61"/>
    <w:multiLevelType w:val="hybridMultilevel"/>
    <w:tmpl w:val="C9205C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B4D2C"/>
    <w:multiLevelType w:val="hybridMultilevel"/>
    <w:tmpl w:val="A9F0D2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59E6"/>
    <w:rsid w:val="00016138"/>
    <w:rsid w:val="0001623A"/>
    <w:rsid w:val="0002148B"/>
    <w:rsid w:val="00040CAC"/>
    <w:rsid w:val="00040D3D"/>
    <w:rsid w:val="00050571"/>
    <w:rsid w:val="00067665"/>
    <w:rsid w:val="00067FF1"/>
    <w:rsid w:val="00080AD8"/>
    <w:rsid w:val="000901B0"/>
    <w:rsid w:val="000A6A8D"/>
    <w:rsid w:val="000B2343"/>
    <w:rsid w:val="000B29D4"/>
    <w:rsid w:val="000C1401"/>
    <w:rsid w:val="000C1ABB"/>
    <w:rsid w:val="000C3999"/>
    <w:rsid w:val="000C45C7"/>
    <w:rsid w:val="000C4A76"/>
    <w:rsid w:val="000E455A"/>
    <w:rsid w:val="000F0A09"/>
    <w:rsid w:val="000F0E16"/>
    <w:rsid w:val="000F1484"/>
    <w:rsid w:val="000F4229"/>
    <w:rsid w:val="0010141E"/>
    <w:rsid w:val="00103F94"/>
    <w:rsid w:val="00147E43"/>
    <w:rsid w:val="00167203"/>
    <w:rsid w:val="00171437"/>
    <w:rsid w:val="00177F35"/>
    <w:rsid w:val="00191330"/>
    <w:rsid w:val="001A05D8"/>
    <w:rsid w:val="001A576D"/>
    <w:rsid w:val="001B43C2"/>
    <w:rsid w:val="001C1DF9"/>
    <w:rsid w:val="001C2FA3"/>
    <w:rsid w:val="001C38DB"/>
    <w:rsid w:val="001D1799"/>
    <w:rsid w:val="001D4D49"/>
    <w:rsid w:val="001E62B5"/>
    <w:rsid w:val="00202321"/>
    <w:rsid w:val="002204E6"/>
    <w:rsid w:val="002272E3"/>
    <w:rsid w:val="00227332"/>
    <w:rsid w:val="00241863"/>
    <w:rsid w:val="00243843"/>
    <w:rsid w:val="00261D5F"/>
    <w:rsid w:val="00266E30"/>
    <w:rsid w:val="00272DB9"/>
    <w:rsid w:val="00275261"/>
    <w:rsid w:val="00282043"/>
    <w:rsid w:val="00292887"/>
    <w:rsid w:val="00294770"/>
    <w:rsid w:val="002A63D9"/>
    <w:rsid w:val="002A750C"/>
    <w:rsid w:val="002D2425"/>
    <w:rsid w:val="002D52DA"/>
    <w:rsid w:val="002E45B2"/>
    <w:rsid w:val="002F45C0"/>
    <w:rsid w:val="0030098E"/>
    <w:rsid w:val="0030450C"/>
    <w:rsid w:val="0030575F"/>
    <w:rsid w:val="00324AA5"/>
    <w:rsid w:val="00327EA3"/>
    <w:rsid w:val="00330B34"/>
    <w:rsid w:val="003335E8"/>
    <w:rsid w:val="0033568C"/>
    <w:rsid w:val="003432A6"/>
    <w:rsid w:val="00347910"/>
    <w:rsid w:val="00355385"/>
    <w:rsid w:val="00357EA0"/>
    <w:rsid w:val="0036383B"/>
    <w:rsid w:val="00371C8F"/>
    <w:rsid w:val="00386E2A"/>
    <w:rsid w:val="0039009D"/>
    <w:rsid w:val="003A1000"/>
    <w:rsid w:val="003A168E"/>
    <w:rsid w:val="003A505C"/>
    <w:rsid w:val="003C19DC"/>
    <w:rsid w:val="003D73D0"/>
    <w:rsid w:val="004039C9"/>
    <w:rsid w:val="004120DD"/>
    <w:rsid w:val="00421FA7"/>
    <w:rsid w:val="004328A1"/>
    <w:rsid w:val="00440E30"/>
    <w:rsid w:val="0045469E"/>
    <w:rsid w:val="004578BF"/>
    <w:rsid w:val="00460458"/>
    <w:rsid w:val="00465738"/>
    <w:rsid w:val="004873D2"/>
    <w:rsid w:val="0049503B"/>
    <w:rsid w:val="00497D77"/>
    <w:rsid w:val="004A26C5"/>
    <w:rsid w:val="004B6058"/>
    <w:rsid w:val="004C0C07"/>
    <w:rsid w:val="004D0F6E"/>
    <w:rsid w:val="004D3F01"/>
    <w:rsid w:val="004E3986"/>
    <w:rsid w:val="004F303A"/>
    <w:rsid w:val="00503367"/>
    <w:rsid w:val="00510D44"/>
    <w:rsid w:val="0051682B"/>
    <w:rsid w:val="0052032B"/>
    <w:rsid w:val="00524CBA"/>
    <w:rsid w:val="00533D0C"/>
    <w:rsid w:val="005356F9"/>
    <w:rsid w:val="005404F3"/>
    <w:rsid w:val="00550CDC"/>
    <w:rsid w:val="00552568"/>
    <w:rsid w:val="00556F1F"/>
    <w:rsid w:val="00562C02"/>
    <w:rsid w:val="00571D47"/>
    <w:rsid w:val="00573D80"/>
    <w:rsid w:val="0059785D"/>
    <w:rsid w:val="005A6CC6"/>
    <w:rsid w:val="005B40B5"/>
    <w:rsid w:val="005B7F65"/>
    <w:rsid w:val="005C3674"/>
    <w:rsid w:val="005D0DAD"/>
    <w:rsid w:val="005D1F0E"/>
    <w:rsid w:val="005D41F7"/>
    <w:rsid w:val="005E4F18"/>
    <w:rsid w:val="00613595"/>
    <w:rsid w:val="0063236D"/>
    <w:rsid w:val="00645960"/>
    <w:rsid w:val="00671496"/>
    <w:rsid w:val="006722E2"/>
    <w:rsid w:val="0068246B"/>
    <w:rsid w:val="006949A3"/>
    <w:rsid w:val="006B17E1"/>
    <w:rsid w:val="006D2117"/>
    <w:rsid w:val="006F1E16"/>
    <w:rsid w:val="00732319"/>
    <w:rsid w:val="007366EE"/>
    <w:rsid w:val="00745042"/>
    <w:rsid w:val="00762894"/>
    <w:rsid w:val="007809AC"/>
    <w:rsid w:val="00791A90"/>
    <w:rsid w:val="00796075"/>
    <w:rsid w:val="007A0F3C"/>
    <w:rsid w:val="007B013A"/>
    <w:rsid w:val="007B2840"/>
    <w:rsid w:val="007B39A3"/>
    <w:rsid w:val="007B6373"/>
    <w:rsid w:val="007D4409"/>
    <w:rsid w:val="007E228E"/>
    <w:rsid w:val="007F1E35"/>
    <w:rsid w:val="00814019"/>
    <w:rsid w:val="00814DE1"/>
    <w:rsid w:val="0081576E"/>
    <w:rsid w:val="00816862"/>
    <w:rsid w:val="00816AAC"/>
    <w:rsid w:val="0082045C"/>
    <w:rsid w:val="008222E6"/>
    <w:rsid w:val="0082318E"/>
    <w:rsid w:val="00830D6A"/>
    <w:rsid w:val="00842087"/>
    <w:rsid w:val="00857861"/>
    <w:rsid w:val="00883D74"/>
    <w:rsid w:val="008B63F2"/>
    <w:rsid w:val="008C5C5F"/>
    <w:rsid w:val="008D1672"/>
    <w:rsid w:val="008E4635"/>
    <w:rsid w:val="008E4854"/>
    <w:rsid w:val="008F3B52"/>
    <w:rsid w:val="008F6EF8"/>
    <w:rsid w:val="00917E23"/>
    <w:rsid w:val="009209C9"/>
    <w:rsid w:val="00924DF9"/>
    <w:rsid w:val="009303C6"/>
    <w:rsid w:val="009315A6"/>
    <w:rsid w:val="00944D2A"/>
    <w:rsid w:val="0095442E"/>
    <w:rsid w:val="00957FB7"/>
    <w:rsid w:val="009706BE"/>
    <w:rsid w:val="0098758E"/>
    <w:rsid w:val="009968FF"/>
    <w:rsid w:val="00996FFF"/>
    <w:rsid w:val="009A6985"/>
    <w:rsid w:val="009B41FF"/>
    <w:rsid w:val="009B6A0A"/>
    <w:rsid w:val="009C6092"/>
    <w:rsid w:val="009D0EA5"/>
    <w:rsid w:val="009F5D7A"/>
    <w:rsid w:val="00A00250"/>
    <w:rsid w:val="00A10694"/>
    <w:rsid w:val="00A12C4A"/>
    <w:rsid w:val="00A159E6"/>
    <w:rsid w:val="00A25595"/>
    <w:rsid w:val="00A476AE"/>
    <w:rsid w:val="00A61431"/>
    <w:rsid w:val="00A64270"/>
    <w:rsid w:val="00A67186"/>
    <w:rsid w:val="00A70B99"/>
    <w:rsid w:val="00A772B8"/>
    <w:rsid w:val="00A8346B"/>
    <w:rsid w:val="00A92C66"/>
    <w:rsid w:val="00AA7170"/>
    <w:rsid w:val="00AD6601"/>
    <w:rsid w:val="00AF5AB8"/>
    <w:rsid w:val="00B042CD"/>
    <w:rsid w:val="00B10326"/>
    <w:rsid w:val="00B324C8"/>
    <w:rsid w:val="00B32F7C"/>
    <w:rsid w:val="00B34397"/>
    <w:rsid w:val="00B36121"/>
    <w:rsid w:val="00B377DA"/>
    <w:rsid w:val="00B60400"/>
    <w:rsid w:val="00B60A78"/>
    <w:rsid w:val="00B85FF7"/>
    <w:rsid w:val="00B90076"/>
    <w:rsid w:val="00B9168A"/>
    <w:rsid w:val="00B9327F"/>
    <w:rsid w:val="00BA4941"/>
    <w:rsid w:val="00BA5B33"/>
    <w:rsid w:val="00BA7963"/>
    <w:rsid w:val="00BD5EE6"/>
    <w:rsid w:val="00BE0F12"/>
    <w:rsid w:val="00BE3368"/>
    <w:rsid w:val="00BF59AF"/>
    <w:rsid w:val="00C013A0"/>
    <w:rsid w:val="00C155E4"/>
    <w:rsid w:val="00C17CC3"/>
    <w:rsid w:val="00C263CF"/>
    <w:rsid w:val="00C27527"/>
    <w:rsid w:val="00C3640A"/>
    <w:rsid w:val="00C54B82"/>
    <w:rsid w:val="00C71B4C"/>
    <w:rsid w:val="00C76B31"/>
    <w:rsid w:val="00C81DF8"/>
    <w:rsid w:val="00C82DCC"/>
    <w:rsid w:val="00C9315A"/>
    <w:rsid w:val="00C95DBA"/>
    <w:rsid w:val="00CA05EC"/>
    <w:rsid w:val="00CA1430"/>
    <w:rsid w:val="00CA3A1D"/>
    <w:rsid w:val="00CC26BF"/>
    <w:rsid w:val="00CC6B79"/>
    <w:rsid w:val="00CD273B"/>
    <w:rsid w:val="00CE701B"/>
    <w:rsid w:val="00CF0673"/>
    <w:rsid w:val="00CF177E"/>
    <w:rsid w:val="00CF57AB"/>
    <w:rsid w:val="00D133CC"/>
    <w:rsid w:val="00D15BF1"/>
    <w:rsid w:val="00D25A28"/>
    <w:rsid w:val="00D34105"/>
    <w:rsid w:val="00D43E47"/>
    <w:rsid w:val="00D467F9"/>
    <w:rsid w:val="00D512DE"/>
    <w:rsid w:val="00D51704"/>
    <w:rsid w:val="00D6742B"/>
    <w:rsid w:val="00D67437"/>
    <w:rsid w:val="00D76FF3"/>
    <w:rsid w:val="00D84A0F"/>
    <w:rsid w:val="00D90B60"/>
    <w:rsid w:val="00DE7F13"/>
    <w:rsid w:val="00DF10B3"/>
    <w:rsid w:val="00DF4ACB"/>
    <w:rsid w:val="00DF66A7"/>
    <w:rsid w:val="00E04D50"/>
    <w:rsid w:val="00E05A9B"/>
    <w:rsid w:val="00E52D8E"/>
    <w:rsid w:val="00E644CC"/>
    <w:rsid w:val="00E8268A"/>
    <w:rsid w:val="00E911BF"/>
    <w:rsid w:val="00EA1371"/>
    <w:rsid w:val="00EA5BBE"/>
    <w:rsid w:val="00ED6660"/>
    <w:rsid w:val="00EE40C5"/>
    <w:rsid w:val="00EF19CE"/>
    <w:rsid w:val="00EF3B85"/>
    <w:rsid w:val="00EF5260"/>
    <w:rsid w:val="00EF6E45"/>
    <w:rsid w:val="00EF76A6"/>
    <w:rsid w:val="00F16066"/>
    <w:rsid w:val="00F43B75"/>
    <w:rsid w:val="00F4518A"/>
    <w:rsid w:val="00F538A5"/>
    <w:rsid w:val="00F56C0D"/>
    <w:rsid w:val="00F61018"/>
    <w:rsid w:val="00F63A54"/>
    <w:rsid w:val="00F67D9C"/>
    <w:rsid w:val="00F82E34"/>
    <w:rsid w:val="00F96B41"/>
    <w:rsid w:val="00FA1128"/>
    <w:rsid w:val="00FA2506"/>
    <w:rsid w:val="00FA4500"/>
    <w:rsid w:val="00FD2F0D"/>
    <w:rsid w:val="00FE1778"/>
    <w:rsid w:val="00FE5CEF"/>
    <w:rsid w:val="00FF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168A"/>
    <w:pPr>
      <w:spacing w:after="0" w:line="276" w:lineRule="auto"/>
    </w:pPr>
    <w:rPr>
      <w:rFonts w:ascii="Arial" w:eastAsia="Arial" w:hAnsi="Arial" w:cs="Arial"/>
      <w:color w:val="00000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235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B52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B52"/>
    <w:rPr>
      <w:rFonts w:ascii="Arial" w:eastAsia="Arial" w:hAnsi="Arial" w:cs="Arial"/>
      <w:color w:val="000000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8F3B5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40D3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D3D"/>
    <w:rPr>
      <w:rFonts w:ascii="Arial" w:eastAsia="Arial" w:hAnsi="Arial" w:cs="Arial"/>
      <w:color w:val="00000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40D3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D3D"/>
    <w:rPr>
      <w:rFonts w:ascii="Arial" w:eastAsia="Arial" w:hAnsi="Arial" w:cs="Arial"/>
      <w:color w:val="00000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595"/>
    <w:rPr>
      <w:rFonts w:ascii="Tahoma" w:eastAsia="Arial" w:hAnsi="Tahoma" w:cs="Tahoma"/>
      <w:color w:val="000000"/>
      <w:sz w:val="16"/>
      <w:szCs w:val="16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1A05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5D8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5D8"/>
    <w:rPr>
      <w:rFonts w:ascii="Arial" w:eastAsia="Arial" w:hAnsi="Arial" w:cs="Arial"/>
      <w:color w:val="000000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5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5D8"/>
    <w:rPr>
      <w:rFonts w:ascii="Arial" w:eastAsia="Arial" w:hAnsi="Arial" w:cs="Arial"/>
      <w:b/>
      <w:bCs/>
      <w:color w:val="000000"/>
      <w:sz w:val="20"/>
      <w:szCs w:val="20"/>
      <w:lang w:eastAsia="es-AR"/>
    </w:rPr>
  </w:style>
  <w:style w:type="character" w:customStyle="1" w:styleId="apple-converted-space">
    <w:name w:val="apple-converted-space"/>
    <w:basedOn w:val="Fuentedeprrafopredeter"/>
    <w:rsid w:val="00497D77"/>
  </w:style>
  <w:style w:type="character" w:styleId="Refdenotaalfinal">
    <w:name w:val="endnote reference"/>
    <w:basedOn w:val="Fuentedeprrafopredeter"/>
    <w:uiPriority w:val="99"/>
    <w:semiHidden/>
    <w:unhideWhenUsed/>
    <w:rsid w:val="009D0EA5"/>
    <w:rPr>
      <w:vertAlign w:val="superscript"/>
    </w:rPr>
  </w:style>
  <w:style w:type="paragraph" w:styleId="Revisin">
    <w:name w:val="Revision"/>
    <w:hidden/>
    <w:uiPriority w:val="99"/>
    <w:semiHidden/>
    <w:rsid w:val="00227332"/>
    <w:pPr>
      <w:spacing w:after="0" w:line="240" w:lineRule="auto"/>
    </w:pPr>
    <w:rPr>
      <w:rFonts w:ascii="Arial" w:eastAsia="Arial" w:hAnsi="Arial" w:cs="Arial"/>
      <w:color w:val="000000"/>
      <w:szCs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1A7A-43BA-46E0-8434-8803306E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2015-10-19T14:14:00Z</dcterms:created>
  <dcterms:modified xsi:type="dcterms:W3CDTF">2015-10-21T21:50:00Z</dcterms:modified>
</cp:coreProperties>
</file>